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B3E" w:rsidRPr="00CB2B3E" w:rsidRDefault="00CB2B3E" w:rsidP="00CB2B3E">
      <w:pPr>
        <w:jc w:val="both"/>
      </w:pPr>
      <w:r w:rsidRPr="00CB2B3E">
        <w:t>Durante as aulas de Psicologia, após o estudo acerca da Genética, iniciámos a abordagem ao estudo acerca do cérebro. Acerca deste tema foram abordados apenas alguns tópicos daqueles que seriam possíveis estudar acerca do cérebro. Nomeadamente os elementos</w:t>
      </w:r>
      <w:r>
        <w:t xml:space="preserve"> </w:t>
      </w:r>
      <w:r w:rsidRPr="00CB2B3E">
        <w:t>estruturais e funcionais do sistema nervoso central, o funcionamento do cérebro e as suas funções, funcionamento do cérebro enquanto sistema, e finalmente a capacidade de adaptação e de autonomia do ser humano a nível cerebral.</w:t>
      </w:r>
      <w:r w:rsidR="008173D7">
        <w:t xml:space="preserve"> O que me chamou mais atenção foi a glândula pineal, também conhecida como o Terceiro Olho.</w:t>
      </w:r>
    </w:p>
    <w:p w:rsidR="00CB2B3E" w:rsidRPr="008173D7" w:rsidRDefault="00CB2B3E" w:rsidP="00CB2B3E">
      <w:pPr>
        <w:jc w:val="both"/>
      </w:pPr>
      <w:r w:rsidRPr="00CB2B3E">
        <w:t xml:space="preserve">Começamos por aprender que o neurónio é a estrutura básica do sistema nervoso, uma célula nervosa. Estas células liga-se umas as outras através das dendrites e dos axónios, formando a rede nervosa. A transmissão de informação ocorre essencialmente graças aos impulsos nervosos. Um impulso nervoso é a transmissão de um sinal codificado de um estímulo dado ao longo da membrana do neurónio, a partir de seu ponto de aplicação. Os impulsos nervosos podem passar de uma célula a outra, criando assim uma cadeia de informação dentro de uma </w:t>
      </w:r>
      <w:r>
        <w:t>rede de neurónio</w:t>
      </w:r>
      <w:r w:rsidRPr="00CB2B3E">
        <w:t xml:space="preserve">. A passagem do impulso nervoso de um neurónio para o outro dá-se o nome de sinapse. Apesar de parecer uma estrutura simples, o cérebro apresenta um grande grau de complexidade, algo que ainda não conseguiu ser estudado totalmente, o que desperta de certa forma um grande interesse, visto que, apesar de o cérebro apresentar áreas específicas para determinadas </w:t>
      </w:r>
      <w:proofErr w:type="spellStart"/>
      <w:r w:rsidRPr="00CB2B3E">
        <w:t>acções</w:t>
      </w:r>
      <w:proofErr w:type="spellEnd"/>
      <w:r w:rsidRPr="00CB2B3E">
        <w:t xml:space="preserve"> (falar, pensar,</w:t>
      </w:r>
      <w:r>
        <w:t xml:space="preserve"> </w:t>
      </w:r>
      <w:r w:rsidRPr="00CB2B3E">
        <w:t>ouvir,</w:t>
      </w:r>
      <w:r>
        <w:t xml:space="preserve"> </w:t>
      </w:r>
      <w:r w:rsidRPr="00CB2B3E">
        <w:t xml:space="preserve">etc..) este apenas funciona bem, como um “todo”, sendo que entre as várias partes do cérebro é estabelecida uma forte relação de </w:t>
      </w:r>
      <w:r w:rsidRPr="008173D7">
        <w:t>interdependência.</w:t>
      </w:r>
    </w:p>
    <w:p w:rsidR="008173D7" w:rsidRDefault="008173D7" w:rsidP="00CB2B3E">
      <w:pPr>
        <w:jc w:val="both"/>
        <w:rPr>
          <w:rFonts w:cs="Arial"/>
          <w:shd w:val="clear" w:color="auto" w:fill="FFFFFF"/>
        </w:rPr>
      </w:pPr>
      <w:r w:rsidRPr="008173D7">
        <w:t xml:space="preserve">Voltando ao assunto que me chamou mais atenção a Glândula pineal </w:t>
      </w:r>
      <w:r w:rsidRPr="008173D7">
        <w:rPr>
          <w:rFonts w:cs="Arial"/>
          <w:shd w:val="clear" w:color="auto" w:fill="FFFFFF"/>
        </w:rPr>
        <w:t>é uma pequena</w:t>
      </w:r>
      <w:r w:rsidRPr="008173D7">
        <w:rPr>
          <w:rStyle w:val="apple-converted-space"/>
          <w:rFonts w:cs="Arial"/>
          <w:shd w:val="clear" w:color="auto" w:fill="FFFFFF"/>
        </w:rPr>
        <w:t> </w:t>
      </w:r>
      <w:hyperlink r:id="rId4" w:tooltip="Glândula endócrina" w:history="1">
        <w:r w:rsidRPr="008173D7">
          <w:rPr>
            <w:rStyle w:val="Hiperligao"/>
            <w:rFonts w:cs="Arial"/>
            <w:color w:val="auto"/>
            <w:u w:val="none"/>
            <w:shd w:val="clear" w:color="auto" w:fill="FFFFFF"/>
          </w:rPr>
          <w:t>glândula endócrina</w:t>
        </w:r>
      </w:hyperlink>
      <w:r w:rsidRPr="008173D7">
        <w:rPr>
          <w:rStyle w:val="apple-converted-space"/>
          <w:rFonts w:cs="Arial"/>
          <w:shd w:val="clear" w:color="auto" w:fill="FFFFFF"/>
        </w:rPr>
        <w:t> </w:t>
      </w:r>
      <w:r w:rsidRPr="008173D7">
        <w:rPr>
          <w:rFonts w:cs="Arial"/>
          <w:shd w:val="clear" w:color="auto" w:fill="FFFFFF"/>
        </w:rPr>
        <w:t>localizada perto do centro do</w:t>
      </w:r>
      <w:r w:rsidRPr="008173D7">
        <w:rPr>
          <w:rStyle w:val="apple-converted-space"/>
          <w:rFonts w:cs="Arial"/>
          <w:shd w:val="clear" w:color="auto" w:fill="FFFFFF"/>
        </w:rPr>
        <w:t> </w:t>
      </w:r>
      <w:hyperlink r:id="rId5" w:tooltip="Cérebro" w:history="1">
        <w:r w:rsidRPr="008173D7">
          <w:rPr>
            <w:rStyle w:val="Hiperligao"/>
            <w:rFonts w:cs="Arial"/>
            <w:color w:val="auto"/>
            <w:u w:val="none"/>
            <w:shd w:val="clear" w:color="auto" w:fill="FFFFFF"/>
          </w:rPr>
          <w:t>cérebro</w:t>
        </w:r>
      </w:hyperlink>
      <w:r w:rsidRPr="008173D7">
        <w:rPr>
          <w:rFonts w:cs="Arial"/>
          <w:shd w:val="clear" w:color="auto" w:fill="FFFFFF"/>
        </w:rPr>
        <w:t>, entre os dois</w:t>
      </w:r>
      <w:r w:rsidRPr="008173D7">
        <w:rPr>
          <w:rStyle w:val="apple-converted-space"/>
          <w:rFonts w:cs="Arial"/>
          <w:shd w:val="clear" w:color="auto" w:fill="FFFFFF"/>
        </w:rPr>
        <w:t> </w:t>
      </w:r>
      <w:hyperlink r:id="rId6" w:tooltip="Hemisfério" w:history="1">
        <w:r w:rsidRPr="008173D7">
          <w:rPr>
            <w:rStyle w:val="Hiperligao"/>
            <w:rFonts w:cs="Arial"/>
            <w:color w:val="auto"/>
            <w:u w:val="none"/>
            <w:shd w:val="clear" w:color="auto" w:fill="FFFFFF"/>
          </w:rPr>
          <w:t>hemisférios</w:t>
        </w:r>
      </w:hyperlink>
      <w:r w:rsidRPr="008173D7">
        <w:rPr>
          <w:rFonts w:cs="Arial"/>
          <w:shd w:val="clear" w:color="auto" w:fill="FFFFFF"/>
        </w:rPr>
        <w:t>, acima do</w:t>
      </w:r>
      <w:r w:rsidRPr="008173D7">
        <w:rPr>
          <w:rStyle w:val="apple-converted-space"/>
          <w:rFonts w:cs="Arial"/>
          <w:shd w:val="clear" w:color="auto" w:fill="FFFFFF"/>
        </w:rPr>
        <w:t> </w:t>
      </w:r>
      <w:hyperlink r:id="rId7" w:tooltip="Aqueduto de Sylvius" w:history="1">
        <w:r w:rsidRPr="008173D7">
          <w:rPr>
            <w:rStyle w:val="Hiperligao"/>
            <w:rFonts w:cs="Arial"/>
            <w:color w:val="auto"/>
            <w:u w:val="none"/>
            <w:shd w:val="clear" w:color="auto" w:fill="FFFFFF"/>
          </w:rPr>
          <w:t xml:space="preserve">aqueduto de </w:t>
        </w:r>
        <w:proofErr w:type="spellStart"/>
        <w:r w:rsidRPr="008173D7">
          <w:rPr>
            <w:rStyle w:val="Hiperligao"/>
            <w:rFonts w:cs="Arial"/>
            <w:color w:val="auto"/>
            <w:u w:val="none"/>
            <w:shd w:val="clear" w:color="auto" w:fill="FFFFFF"/>
          </w:rPr>
          <w:t>Sylvius</w:t>
        </w:r>
        <w:proofErr w:type="spellEnd"/>
      </w:hyperlink>
      <w:r w:rsidRPr="008173D7">
        <w:rPr>
          <w:rStyle w:val="apple-converted-space"/>
          <w:rFonts w:cs="Arial"/>
          <w:shd w:val="clear" w:color="auto" w:fill="FFFFFF"/>
        </w:rPr>
        <w:t> </w:t>
      </w:r>
      <w:r w:rsidRPr="008173D7">
        <w:rPr>
          <w:rFonts w:cs="Arial"/>
          <w:shd w:val="clear" w:color="auto" w:fill="FFFFFF"/>
        </w:rPr>
        <w:t>e abaixo do bordelete do</w:t>
      </w:r>
      <w:r w:rsidRPr="008173D7">
        <w:rPr>
          <w:rStyle w:val="apple-converted-space"/>
          <w:rFonts w:cs="Arial"/>
          <w:shd w:val="clear" w:color="auto" w:fill="FFFFFF"/>
        </w:rPr>
        <w:t> </w:t>
      </w:r>
      <w:hyperlink r:id="rId8" w:tooltip="Corpo caloso" w:history="1">
        <w:r w:rsidRPr="008173D7">
          <w:rPr>
            <w:rStyle w:val="Hiperligao"/>
            <w:rFonts w:cs="Arial"/>
            <w:color w:val="auto"/>
            <w:u w:val="none"/>
            <w:shd w:val="clear" w:color="auto" w:fill="FFFFFF"/>
          </w:rPr>
          <w:t>corpo caloso</w:t>
        </w:r>
      </w:hyperlink>
      <w:r w:rsidRPr="008173D7">
        <w:rPr>
          <w:rFonts w:cs="Arial"/>
          <w:shd w:val="clear" w:color="auto" w:fill="FFFFFF"/>
        </w:rPr>
        <w:t>, na parte anterior e superior dos</w:t>
      </w:r>
      <w:r w:rsidRPr="008173D7">
        <w:rPr>
          <w:rStyle w:val="apple-converted-space"/>
          <w:rFonts w:cs="Arial"/>
          <w:shd w:val="clear" w:color="auto" w:fill="FFFFFF"/>
        </w:rPr>
        <w:t> </w:t>
      </w:r>
      <w:hyperlink r:id="rId9" w:tooltip="Tubérculos quadrigêmeos (página não existe)" w:history="1">
        <w:r w:rsidRPr="008173D7">
          <w:rPr>
            <w:rStyle w:val="Hiperligao"/>
            <w:rFonts w:cs="Arial"/>
            <w:color w:val="auto"/>
            <w:u w:val="none"/>
            <w:shd w:val="clear" w:color="auto" w:fill="FFFFFF"/>
          </w:rPr>
          <w:t xml:space="preserve">tubérculos </w:t>
        </w:r>
        <w:proofErr w:type="spellStart"/>
        <w:r w:rsidRPr="008173D7">
          <w:rPr>
            <w:rStyle w:val="Hiperligao"/>
            <w:rFonts w:cs="Arial"/>
            <w:color w:val="auto"/>
            <w:u w:val="none"/>
            <w:shd w:val="clear" w:color="auto" w:fill="FFFFFF"/>
          </w:rPr>
          <w:t>quadrigêmeos</w:t>
        </w:r>
      </w:hyperlink>
      <w:r w:rsidRPr="008173D7">
        <w:rPr>
          <w:rFonts w:cs="Arial"/>
          <w:shd w:val="clear" w:color="auto" w:fill="FFFFFF"/>
        </w:rPr>
        <w:t>e</w:t>
      </w:r>
      <w:proofErr w:type="spellEnd"/>
      <w:r w:rsidRPr="008173D7">
        <w:rPr>
          <w:rFonts w:cs="Arial"/>
          <w:shd w:val="clear" w:color="auto" w:fill="FFFFFF"/>
        </w:rPr>
        <w:t xml:space="preserve"> na parte posterior do ventrículo médio. Está presa por diversos pedúnculos. Apesar das funções desta glândula serem muito discutidas, parece não haver dúvidas quanto ao importante papel que ela exerce na regulação dos chamados ciclos circadianos,</w:t>
      </w:r>
      <w:r>
        <w:rPr>
          <w:rFonts w:cs="Arial"/>
          <w:shd w:val="clear" w:color="auto" w:fill="FFFFFF"/>
        </w:rPr>
        <w:t xml:space="preserve"> </w:t>
      </w:r>
      <w:r w:rsidRPr="008173D7">
        <w:rPr>
          <w:rFonts w:cs="Arial"/>
          <w:shd w:val="clear" w:color="auto" w:fill="FFFFFF"/>
        </w:rPr>
        <w:t>que são os ciclos vitais (principalmente o sono) e no controle das atividades sexuais e de reprodução.</w:t>
      </w:r>
      <w:r>
        <w:rPr>
          <w:rFonts w:cs="Arial"/>
          <w:shd w:val="clear" w:color="auto" w:fill="FFFFFF"/>
        </w:rPr>
        <w:t xml:space="preserve"> De seguida apresentarei uma pesquisa que fiz sobre a glândula e irei apresentar um </w:t>
      </w:r>
      <w:proofErr w:type="gramStart"/>
      <w:r>
        <w:rPr>
          <w:rFonts w:cs="Arial"/>
          <w:shd w:val="clear" w:color="auto" w:fill="FFFFFF"/>
        </w:rPr>
        <w:t>link</w:t>
      </w:r>
      <w:proofErr w:type="gramEnd"/>
      <w:r>
        <w:rPr>
          <w:rFonts w:cs="Arial"/>
          <w:shd w:val="clear" w:color="auto" w:fill="FFFFFF"/>
        </w:rPr>
        <w:t xml:space="preserve"> para uma musica que fala dessa mesma glândula.</w:t>
      </w:r>
    </w:p>
    <w:p w:rsidR="008173D7" w:rsidRDefault="008173D7" w:rsidP="00CB2B3E">
      <w:pPr>
        <w:jc w:val="both"/>
        <w:rPr>
          <w:rFonts w:cs="Arial"/>
          <w:shd w:val="clear" w:color="auto" w:fill="FFFFFF"/>
        </w:rPr>
      </w:pPr>
    </w:p>
    <w:p w:rsidR="008173D7" w:rsidRPr="008173D7" w:rsidRDefault="008173D7" w:rsidP="008173D7">
      <w:pPr>
        <w:jc w:val="both"/>
      </w:pPr>
      <w:r w:rsidRPr="008173D7">
        <w:t>Localização</w:t>
      </w:r>
    </w:p>
    <w:p w:rsidR="008173D7" w:rsidRPr="008173D7" w:rsidRDefault="008173D7" w:rsidP="008173D7">
      <w:pPr>
        <w:jc w:val="both"/>
      </w:pPr>
      <w:r w:rsidRPr="008173D7">
        <w:t>A glândula pineal é uma estrutura cinza-avermelhada do tamanho aproximado de uma </w:t>
      </w:r>
      <w:hyperlink r:id="rId10" w:tooltip="Ervilha" w:history="1">
        <w:r w:rsidRPr="008173D7">
          <w:rPr>
            <w:rStyle w:val="Hiperligao"/>
          </w:rPr>
          <w:t>ervilha</w:t>
        </w:r>
      </w:hyperlink>
      <w:proofErr w:type="gramStart"/>
      <w:r w:rsidRPr="008173D7">
        <w:t> (5</w:t>
      </w:r>
      <w:proofErr w:type="gramEnd"/>
      <w:r w:rsidRPr="008173D7">
        <w:t xml:space="preserve"> por 8 </w:t>
      </w:r>
      <w:hyperlink r:id="rId11" w:tooltip="Milímetro" w:history="1">
        <w:r w:rsidRPr="008173D7">
          <w:rPr>
            <w:rStyle w:val="Hiperligao"/>
          </w:rPr>
          <w:t>mm</w:t>
        </w:r>
      </w:hyperlink>
      <w:r w:rsidRPr="008173D7">
        <w:t> em humanos de aproximadamente 150 mg de massa</w:t>
      </w:r>
      <w:hyperlink r:id="rId12" w:anchor="cite_note-Carneiro-1" w:history="1">
        <w:r w:rsidRPr="008173D7">
          <w:rPr>
            <w:rStyle w:val="Hiperligao"/>
            <w:vertAlign w:val="superscript"/>
          </w:rPr>
          <w:t>[1]</w:t>
        </w:r>
      </w:hyperlink>
      <w:r w:rsidRPr="008173D7">
        <w:t>), localizada logo rostro-dorsal à </w:t>
      </w:r>
      <w:proofErr w:type="spellStart"/>
      <w:r w:rsidRPr="008173D7">
        <w:fldChar w:fldCharType="begin"/>
      </w:r>
      <w:r w:rsidRPr="008173D7">
        <w:instrText xml:space="preserve"> HYPERLINK "http://pt.wikipedia.org/wiki/Col%C3%ADculo_superior" \o "Colículo superior" </w:instrText>
      </w:r>
      <w:r w:rsidRPr="008173D7">
        <w:fldChar w:fldCharType="separate"/>
      </w:r>
      <w:r w:rsidRPr="008173D7">
        <w:rPr>
          <w:rStyle w:val="Hiperligao"/>
        </w:rPr>
        <w:t>colículo</w:t>
      </w:r>
      <w:proofErr w:type="spellEnd"/>
      <w:r w:rsidRPr="008173D7">
        <w:rPr>
          <w:rStyle w:val="Hiperligao"/>
        </w:rPr>
        <w:t xml:space="preserve"> superior</w:t>
      </w:r>
      <w:r w:rsidRPr="008173D7">
        <w:fldChar w:fldCharType="end"/>
      </w:r>
      <w:r w:rsidRPr="008173D7">
        <w:t> e atrás da </w:t>
      </w:r>
      <w:proofErr w:type="spellStart"/>
      <w:r w:rsidRPr="008173D7">
        <w:fldChar w:fldCharType="begin"/>
      </w:r>
      <w:r w:rsidRPr="008173D7">
        <w:instrText xml:space="preserve"> HYPERLINK "http://pt.wikipedia.org/w/index.php?title=Stria_medullaris&amp;action=edit&amp;redlink=1" \o "Stria medullaris (página não existe)" </w:instrText>
      </w:r>
      <w:r w:rsidRPr="008173D7">
        <w:fldChar w:fldCharType="separate"/>
      </w:r>
      <w:r w:rsidRPr="008173D7">
        <w:rPr>
          <w:rStyle w:val="Hiperligao"/>
        </w:rPr>
        <w:t>stria</w:t>
      </w:r>
      <w:proofErr w:type="spellEnd"/>
      <w:r w:rsidRPr="008173D7">
        <w:rPr>
          <w:rStyle w:val="Hiperligao"/>
        </w:rPr>
        <w:t xml:space="preserve"> </w:t>
      </w:r>
      <w:proofErr w:type="spellStart"/>
      <w:r w:rsidRPr="008173D7">
        <w:rPr>
          <w:rStyle w:val="Hiperligao"/>
        </w:rPr>
        <w:t>medullaris</w:t>
      </w:r>
      <w:proofErr w:type="spellEnd"/>
      <w:r w:rsidRPr="008173D7">
        <w:fldChar w:fldCharType="end"/>
      </w:r>
      <w:r w:rsidRPr="008173D7">
        <w:t>, entre os </w:t>
      </w:r>
      <w:hyperlink r:id="rId13" w:tooltip="Tálamo (anatomia)" w:history="1">
        <w:r w:rsidRPr="008173D7">
          <w:rPr>
            <w:rStyle w:val="Hiperligao"/>
          </w:rPr>
          <w:t>corpos talâmicos</w:t>
        </w:r>
      </w:hyperlink>
      <w:r w:rsidRPr="008173D7">
        <w:t> posicionados lateralmente. Anatomicamente</w:t>
      </w:r>
      <w:proofErr w:type="gramStart"/>
      <w:r w:rsidRPr="008173D7">
        <w:t>,</w:t>
      </w:r>
      <w:proofErr w:type="gramEnd"/>
      <w:r w:rsidRPr="008173D7">
        <w:t xml:space="preserve"> é considerada parte do </w:t>
      </w:r>
      <w:proofErr w:type="spellStart"/>
      <w:r w:rsidRPr="008173D7">
        <w:fldChar w:fldCharType="begin"/>
      </w:r>
      <w:r w:rsidRPr="008173D7">
        <w:instrText xml:space="preserve"> HYPERLINK "http://pt.wikipedia.org/wiki/Epit%C3%A1lamo" \o "Epitálamo" </w:instrText>
      </w:r>
      <w:r w:rsidRPr="008173D7">
        <w:fldChar w:fldCharType="separate"/>
      </w:r>
      <w:r w:rsidRPr="008173D7">
        <w:rPr>
          <w:rStyle w:val="Hiperligao"/>
        </w:rPr>
        <w:t>epitálamo</w:t>
      </w:r>
      <w:proofErr w:type="spellEnd"/>
      <w:r w:rsidRPr="008173D7">
        <w:fldChar w:fldCharType="end"/>
      </w:r>
      <w:r w:rsidRPr="008173D7">
        <w:t xml:space="preserve">. É uma estrutura epitalâmica pequena e única, situada </w:t>
      </w:r>
      <w:proofErr w:type="spellStart"/>
      <w:r w:rsidRPr="008173D7">
        <w:t>dorsalmente</w:t>
      </w:r>
      <w:proofErr w:type="spellEnd"/>
      <w:r w:rsidRPr="008173D7">
        <w:t xml:space="preserve"> à região caudal do diencéfalo. Ela é derivada de células </w:t>
      </w:r>
      <w:proofErr w:type="spellStart"/>
      <w:r w:rsidRPr="008173D7">
        <w:t>neuroectodérmicas</w:t>
      </w:r>
      <w:proofErr w:type="spellEnd"/>
      <w:r w:rsidRPr="008173D7">
        <w:t xml:space="preserve"> e, à semelhança da </w:t>
      </w:r>
      <w:hyperlink r:id="rId14" w:tooltip="Retina" w:history="1">
        <w:r w:rsidRPr="008173D7">
          <w:rPr>
            <w:rStyle w:val="Hiperligao"/>
          </w:rPr>
          <w:t>retina</w:t>
        </w:r>
      </w:hyperlink>
      <w:r w:rsidRPr="008173D7">
        <w:t>, desenvolve-se a partir de uma invaginação do teto da parede do terceiro ventrículo.</w:t>
      </w:r>
    </w:p>
    <w:p w:rsidR="008173D7" w:rsidRPr="008173D7" w:rsidRDefault="008173D7" w:rsidP="008173D7">
      <w:pPr>
        <w:jc w:val="both"/>
      </w:pPr>
      <w:r w:rsidRPr="008173D7">
        <w:t xml:space="preserve">A glândula pineal é, portanto, uma estrutura de linha média, sendo vista </w:t>
      </w:r>
      <w:proofErr w:type="spellStart"/>
      <w:r w:rsidRPr="008173D7">
        <w:t>freqüentemente</w:t>
      </w:r>
      <w:proofErr w:type="spellEnd"/>
      <w:r w:rsidRPr="008173D7">
        <w:t xml:space="preserve"> em </w:t>
      </w:r>
      <w:hyperlink r:id="rId15" w:tooltip="Radiografia" w:history="1">
        <w:r w:rsidRPr="008173D7">
          <w:rPr>
            <w:rStyle w:val="Hiperligao"/>
          </w:rPr>
          <w:t>radiografias</w:t>
        </w:r>
      </w:hyperlink>
      <w:r w:rsidRPr="008173D7">
        <w:t> simples de </w:t>
      </w:r>
      <w:hyperlink r:id="rId16" w:tooltip="Crânio" w:history="1">
        <w:r w:rsidRPr="008173D7">
          <w:rPr>
            <w:rStyle w:val="Hiperligao"/>
          </w:rPr>
          <w:t>crânio</w:t>
        </w:r>
      </w:hyperlink>
      <w:r w:rsidRPr="008173D7">
        <w:t>, por sua alta incidência de </w:t>
      </w:r>
      <w:hyperlink r:id="rId17" w:tooltip="Calcificação" w:history="1">
        <w:r w:rsidRPr="008173D7">
          <w:rPr>
            <w:rStyle w:val="Hiperligao"/>
          </w:rPr>
          <w:t>calcificação</w:t>
        </w:r>
      </w:hyperlink>
      <w:r w:rsidRPr="008173D7">
        <w:t>.</w:t>
      </w:r>
    </w:p>
    <w:p w:rsidR="008173D7" w:rsidRDefault="008173D7" w:rsidP="008173D7">
      <w:pPr>
        <w:jc w:val="both"/>
      </w:pPr>
    </w:p>
    <w:p w:rsidR="008173D7" w:rsidRPr="008173D7" w:rsidRDefault="008173D7" w:rsidP="008173D7">
      <w:pPr>
        <w:jc w:val="both"/>
      </w:pPr>
      <w:r w:rsidRPr="008173D7">
        <w:t>Estrutura e composição</w:t>
      </w:r>
    </w:p>
    <w:p w:rsidR="008173D7" w:rsidRPr="008173D7" w:rsidRDefault="008173D7" w:rsidP="008173D7">
      <w:pPr>
        <w:jc w:val="both"/>
      </w:pPr>
      <w:r w:rsidRPr="008173D7">
        <w:t>O corpo da pineal consiste, em humanos, de um </w:t>
      </w:r>
      <w:hyperlink r:id="rId18" w:tooltip="Parênquima" w:history="1">
        <w:r w:rsidRPr="008173D7">
          <w:rPr>
            <w:rStyle w:val="Hiperligao"/>
          </w:rPr>
          <w:t>parênquima</w:t>
        </w:r>
      </w:hyperlink>
      <w:r w:rsidRPr="008173D7">
        <w:t> lobular de </w:t>
      </w:r>
      <w:proofErr w:type="spellStart"/>
      <w:r w:rsidRPr="008173D7">
        <w:fldChar w:fldCharType="begin"/>
      </w:r>
      <w:r w:rsidRPr="008173D7">
        <w:instrText xml:space="preserve"> HYPERLINK "http://pt.wikipedia.org/wiki/Pineal%C3%B3cito" \o "Pinealócito" </w:instrText>
      </w:r>
      <w:r w:rsidRPr="008173D7">
        <w:fldChar w:fldCharType="separate"/>
      </w:r>
      <w:r w:rsidRPr="008173D7">
        <w:rPr>
          <w:rStyle w:val="Hiperligao"/>
        </w:rPr>
        <w:t>pinealócitos</w:t>
      </w:r>
      <w:proofErr w:type="spellEnd"/>
      <w:r w:rsidRPr="008173D7">
        <w:fldChar w:fldCharType="end"/>
      </w:r>
      <w:r w:rsidRPr="008173D7">
        <w:t> cercados por </w:t>
      </w:r>
      <w:hyperlink r:id="rId19" w:tooltip="Tecido conjuntivo" w:history="1">
        <w:r w:rsidRPr="008173D7">
          <w:rPr>
            <w:rStyle w:val="Hiperligao"/>
          </w:rPr>
          <w:t>tecido conjuntivo</w:t>
        </w:r>
      </w:hyperlink>
      <w:r w:rsidRPr="008173D7">
        <w:t>. A superfície da glândula é recoberta pela cápsula </w:t>
      </w:r>
      <w:hyperlink r:id="rId20" w:tooltip="Pia máter" w:history="1">
        <w:r w:rsidRPr="008173D7">
          <w:rPr>
            <w:rStyle w:val="Hiperligao"/>
          </w:rPr>
          <w:t>pial</w:t>
        </w:r>
      </w:hyperlink>
      <w:r w:rsidRPr="008173D7">
        <w:t>.</w:t>
      </w:r>
    </w:p>
    <w:p w:rsidR="008173D7" w:rsidRPr="008173D7" w:rsidRDefault="008173D7" w:rsidP="008173D7">
      <w:pPr>
        <w:jc w:val="both"/>
      </w:pPr>
      <w:r w:rsidRPr="008173D7">
        <w:t xml:space="preserve">Apesar da glândula pineal consistir principalmente de </w:t>
      </w:r>
      <w:proofErr w:type="spellStart"/>
      <w:r w:rsidRPr="008173D7">
        <w:t>pinealócitos</w:t>
      </w:r>
      <w:proofErr w:type="spellEnd"/>
      <w:r w:rsidRPr="008173D7">
        <w:t>, foram identificados outros quatro tipos de </w:t>
      </w:r>
      <w:hyperlink r:id="rId21" w:tooltip="Célula" w:history="1">
        <w:r w:rsidRPr="008173D7">
          <w:rPr>
            <w:rStyle w:val="Hiperligao"/>
          </w:rPr>
          <w:t>células</w:t>
        </w:r>
      </w:hyperlink>
      <w:r w:rsidRPr="008173D7">
        <w:t>.</w:t>
      </w:r>
    </w:p>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2601"/>
        <w:gridCol w:w="5999"/>
      </w:tblGrid>
      <w:tr w:rsidR="008173D7" w:rsidRPr="008173D7" w:rsidTr="008173D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r w:rsidRPr="008173D7">
              <w:rPr>
                <w:b/>
                <w:bCs/>
              </w:rPr>
              <w:t>Tipo de célula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r w:rsidRPr="008173D7">
              <w:rPr>
                <w:b/>
                <w:bCs/>
              </w:rPr>
              <w:t>Descrição</w:t>
            </w:r>
          </w:p>
        </w:tc>
      </w:tr>
      <w:tr w:rsidR="008173D7" w:rsidRPr="008173D7" w:rsidTr="008173D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hyperlink r:id="rId22" w:tooltip="Pinealócito" w:history="1">
              <w:proofErr w:type="spellStart"/>
              <w:r w:rsidRPr="008173D7">
                <w:rPr>
                  <w:rStyle w:val="Hiperligao"/>
                </w:rPr>
                <w:t>Pinealócitos</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r w:rsidRPr="008173D7">
              <w:t>Consistem de um corpo celular com 4 a 6 </w:t>
            </w:r>
            <w:hyperlink r:id="rId23" w:tooltip="Processos" w:history="1">
              <w:r w:rsidRPr="008173D7">
                <w:rPr>
                  <w:rStyle w:val="Hiperligao"/>
                </w:rPr>
                <w:t>processos</w:t>
              </w:r>
            </w:hyperlink>
            <w:r w:rsidRPr="008173D7">
              <w:t> emergindo, produzem </w:t>
            </w:r>
            <w:hyperlink r:id="rId24" w:tooltip="Melatonina" w:history="1">
              <w:r w:rsidRPr="008173D7">
                <w:rPr>
                  <w:rStyle w:val="Hiperligao"/>
                </w:rPr>
                <w:t>melatonina</w:t>
              </w:r>
            </w:hyperlink>
            <w:r w:rsidRPr="008173D7">
              <w:t>, e podem ser corados por métodos especiais por impregnação pela </w:t>
            </w:r>
            <w:hyperlink r:id="rId25" w:tooltip="Prata" w:history="1">
              <w:r w:rsidRPr="008173D7">
                <w:rPr>
                  <w:rStyle w:val="Hiperligao"/>
                </w:rPr>
                <w:t>prata</w:t>
              </w:r>
            </w:hyperlink>
            <w:r w:rsidRPr="008173D7">
              <w:t>.</w:t>
            </w:r>
          </w:p>
        </w:tc>
      </w:tr>
      <w:tr w:rsidR="008173D7" w:rsidRPr="008173D7" w:rsidTr="008173D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hyperlink r:id="rId26" w:tooltip="Célula intersticial (página não existe)" w:history="1">
              <w:r w:rsidRPr="008173D7">
                <w:rPr>
                  <w:rStyle w:val="Hiperligao"/>
                </w:rPr>
                <w:t>Células intersticiais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r w:rsidRPr="008173D7">
              <w:t xml:space="preserve">Estão localizadas entre os </w:t>
            </w:r>
            <w:proofErr w:type="spellStart"/>
            <w:r w:rsidRPr="008173D7">
              <w:t>pinealócitos</w:t>
            </w:r>
            <w:proofErr w:type="spellEnd"/>
            <w:r w:rsidRPr="008173D7">
              <w:t>.</w:t>
            </w:r>
          </w:p>
        </w:tc>
      </w:tr>
      <w:tr w:rsidR="008173D7" w:rsidRPr="008173D7" w:rsidTr="008173D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hyperlink r:id="rId27" w:tooltip="Fagócito" w:history="1">
              <w:r w:rsidRPr="008173D7">
                <w:rPr>
                  <w:rStyle w:val="Hiperligao"/>
                </w:rPr>
                <w:t>Fagócitos</w:t>
              </w:r>
            </w:hyperlink>
            <w:r w:rsidRPr="008173D7">
              <w:t> perivasculares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r w:rsidRPr="008173D7">
              <w:t>Há muitos </w:t>
            </w:r>
            <w:hyperlink r:id="rId28" w:tooltip="Capilar" w:history="1">
              <w:r w:rsidRPr="008173D7">
                <w:rPr>
                  <w:rStyle w:val="Hiperligao"/>
                </w:rPr>
                <w:t>capilares</w:t>
              </w:r>
            </w:hyperlink>
            <w:r w:rsidRPr="008173D7">
              <w:t> na glândula, e os fagócitos estão localizados próximos a esses vasos, funcionando como apresentadores de </w:t>
            </w:r>
            <w:hyperlink r:id="rId29" w:tooltip="Antígeno" w:history="1">
              <w:r w:rsidRPr="008173D7">
                <w:rPr>
                  <w:rStyle w:val="Hiperligao"/>
                </w:rPr>
                <w:t>antígenos</w:t>
              </w:r>
            </w:hyperlink>
            <w:r w:rsidRPr="008173D7">
              <w:t>.</w:t>
            </w:r>
          </w:p>
        </w:tc>
      </w:tr>
      <w:tr w:rsidR="008173D7" w:rsidRPr="008173D7" w:rsidTr="008173D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hyperlink r:id="rId30" w:tooltip="Neurônio" w:history="1">
              <w:r w:rsidRPr="008173D7">
                <w:rPr>
                  <w:rStyle w:val="Hiperligao"/>
                </w:rPr>
                <w:t>Neurônios</w:t>
              </w:r>
            </w:hyperlink>
            <w:r w:rsidRPr="008173D7">
              <w:t> pineais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r w:rsidRPr="008173D7">
              <w:t>Em </w:t>
            </w:r>
            <w:hyperlink r:id="rId31" w:tooltip="Vertebrado" w:history="1">
              <w:r w:rsidRPr="008173D7">
                <w:rPr>
                  <w:rStyle w:val="Hiperligao"/>
                </w:rPr>
                <w:t>vertebrados</w:t>
              </w:r>
            </w:hyperlink>
            <w:r w:rsidRPr="008173D7">
              <w:t> superiores</w:t>
            </w:r>
            <w:proofErr w:type="gramStart"/>
            <w:r w:rsidRPr="008173D7">
              <w:t>,</w:t>
            </w:r>
            <w:proofErr w:type="gramEnd"/>
            <w:r w:rsidRPr="008173D7">
              <w:t xml:space="preserve"> há neurônios na glândula pineal. No entanto, estes não estão presentes em </w:t>
            </w:r>
            <w:hyperlink r:id="rId32" w:tooltip="Roedor" w:history="1">
              <w:r w:rsidRPr="008173D7">
                <w:rPr>
                  <w:rStyle w:val="Hiperligao"/>
                </w:rPr>
                <w:t>roedores</w:t>
              </w:r>
            </w:hyperlink>
            <w:r w:rsidRPr="008173D7">
              <w:t>.</w:t>
            </w:r>
          </w:p>
        </w:tc>
      </w:tr>
      <w:tr w:rsidR="008173D7" w:rsidRPr="008173D7" w:rsidTr="008173D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r w:rsidRPr="008173D7">
              <w:t xml:space="preserve">Células neurônio-símile </w:t>
            </w:r>
            <w:proofErr w:type="spellStart"/>
            <w:r w:rsidRPr="008173D7">
              <w:t>peptidérgicas</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8173D7" w:rsidRPr="008173D7" w:rsidRDefault="008173D7" w:rsidP="008173D7">
            <w:pPr>
              <w:jc w:val="both"/>
            </w:pPr>
            <w:r w:rsidRPr="008173D7">
              <w:t>Podem estar presentes em algumas espécies, e podem ter uma função </w:t>
            </w:r>
            <w:proofErr w:type="spellStart"/>
            <w:r w:rsidRPr="008173D7">
              <w:fldChar w:fldCharType="begin"/>
            </w:r>
            <w:r w:rsidRPr="008173D7">
              <w:instrText xml:space="preserve"> HYPERLINK "http://pt.wikipedia.org/w/index.php?title=Par%C3%A1crina&amp;action=edit&amp;redlink=1" \o "Parácrina (página não existe)" </w:instrText>
            </w:r>
            <w:r w:rsidRPr="008173D7">
              <w:fldChar w:fldCharType="separate"/>
            </w:r>
            <w:r w:rsidRPr="008173D7">
              <w:rPr>
                <w:rStyle w:val="Hiperligao"/>
              </w:rPr>
              <w:t>parácrina</w:t>
            </w:r>
            <w:proofErr w:type="spellEnd"/>
            <w:r w:rsidRPr="008173D7">
              <w:fldChar w:fldCharType="end"/>
            </w:r>
            <w:r w:rsidRPr="008173D7">
              <w:t> regulatória.</w:t>
            </w:r>
          </w:p>
        </w:tc>
      </w:tr>
    </w:tbl>
    <w:p w:rsidR="008173D7" w:rsidRPr="008173D7" w:rsidRDefault="008173D7" w:rsidP="008173D7">
      <w:pPr>
        <w:jc w:val="both"/>
      </w:pPr>
      <w:r w:rsidRPr="008173D7">
        <w:t>A glândula pineal recebe sua inervação </w:t>
      </w:r>
      <w:hyperlink r:id="rId33" w:tooltip="Simpática" w:history="1">
        <w:r w:rsidRPr="008173D7">
          <w:rPr>
            <w:rStyle w:val="Hiperligao"/>
          </w:rPr>
          <w:t>simpática</w:t>
        </w:r>
      </w:hyperlink>
      <w:r w:rsidRPr="008173D7">
        <w:t> do </w:t>
      </w:r>
      <w:hyperlink r:id="rId34" w:tooltip="Gânglio cervical superior (página não existe)" w:history="1">
        <w:r w:rsidRPr="008173D7">
          <w:rPr>
            <w:rStyle w:val="Hiperligao"/>
          </w:rPr>
          <w:t>gânglio cervical superior</w:t>
        </w:r>
      </w:hyperlink>
      <w:r w:rsidRPr="008173D7">
        <w:t>. No entanto, também está presente uma inervação </w:t>
      </w:r>
      <w:hyperlink r:id="rId35" w:tooltip="Parassimpática" w:history="1">
        <w:r w:rsidRPr="008173D7">
          <w:rPr>
            <w:rStyle w:val="Hiperligao"/>
          </w:rPr>
          <w:t>parassimpática</w:t>
        </w:r>
      </w:hyperlink>
      <w:r w:rsidRPr="008173D7">
        <w:t xml:space="preserve"> proveniente dos gânglios </w:t>
      </w:r>
      <w:proofErr w:type="spellStart"/>
      <w:r w:rsidRPr="008173D7">
        <w:t>esfenopalatinos</w:t>
      </w:r>
      <w:proofErr w:type="spellEnd"/>
      <w:r w:rsidRPr="008173D7">
        <w:t xml:space="preserve"> e óticos. Além disso, algumas fibras nervosas penetram a glândula pineal via haste pineal (inervação central). Finalmente, neurônios do </w:t>
      </w:r>
      <w:hyperlink r:id="rId36" w:tooltip="Gânglio trigêmio (página não existe)" w:history="1">
        <w:r w:rsidRPr="008173D7">
          <w:rPr>
            <w:rStyle w:val="Hiperligao"/>
          </w:rPr>
          <w:t xml:space="preserve">gânglio </w:t>
        </w:r>
        <w:proofErr w:type="spellStart"/>
        <w:r w:rsidRPr="008173D7">
          <w:rPr>
            <w:rStyle w:val="Hiperligao"/>
          </w:rPr>
          <w:t>trigêmio</w:t>
        </w:r>
        <w:proofErr w:type="spellEnd"/>
      </w:hyperlink>
      <w:r w:rsidRPr="008173D7">
        <w:t xml:space="preserve"> inervam a glândula com fibras contendo </w:t>
      </w:r>
      <w:proofErr w:type="spellStart"/>
      <w:r w:rsidRPr="008173D7">
        <w:t>o</w:t>
      </w:r>
      <w:hyperlink r:id="rId37" w:tooltip="Neuropeptídeo (página não existe)" w:history="1">
        <w:r w:rsidRPr="008173D7">
          <w:rPr>
            <w:rStyle w:val="Hiperligao"/>
          </w:rPr>
          <w:t>neuropeptídeo</w:t>
        </w:r>
        <w:proofErr w:type="spellEnd"/>
      </w:hyperlink>
      <w:r w:rsidRPr="008173D7">
        <w:t> </w:t>
      </w:r>
      <w:hyperlink r:id="rId38" w:tooltip="PACAP (página não existe)" w:history="1">
        <w:r w:rsidRPr="008173D7">
          <w:rPr>
            <w:rStyle w:val="Hiperligao"/>
          </w:rPr>
          <w:t>PACAP</w:t>
        </w:r>
      </w:hyperlink>
      <w:proofErr w:type="gramStart"/>
      <w:r w:rsidRPr="008173D7">
        <w:t> (</w:t>
      </w:r>
      <w:proofErr w:type="spellStart"/>
      <w:r w:rsidRPr="008173D7">
        <w:rPr>
          <w:i/>
          <w:iCs/>
        </w:rPr>
        <w:t>pituitary</w:t>
      </w:r>
      <w:proofErr w:type="spellEnd"/>
      <w:proofErr w:type="gramEnd"/>
      <w:r w:rsidRPr="008173D7">
        <w:rPr>
          <w:i/>
          <w:iCs/>
        </w:rPr>
        <w:t xml:space="preserve"> </w:t>
      </w:r>
      <w:proofErr w:type="spellStart"/>
      <w:r w:rsidRPr="008173D7">
        <w:rPr>
          <w:i/>
          <w:iCs/>
        </w:rPr>
        <w:t>adenylate</w:t>
      </w:r>
      <w:proofErr w:type="spellEnd"/>
      <w:r w:rsidRPr="008173D7">
        <w:rPr>
          <w:i/>
          <w:iCs/>
        </w:rPr>
        <w:t xml:space="preserve"> </w:t>
      </w:r>
      <w:proofErr w:type="spellStart"/>
      <w:r w:rsidRPr="008173D7">
        <w:rPr>
          <w:i/>
          <w:iCs/>
        </w:rPr>
        <w:t>cyclase</w:t>
      </w:r>
      <w:proofErr w:type="spellEnd"/>
      <w:r w:rsidRPr="008173D7">
        <w:rPr>
          <w:i/>
          <w:iCs/>
        </w:rPr>
        <w:t xml:space="preserve"> </w:t>
      </w:r>
      <w:proofErr w:type="spellStart"/>
      <w:r w:rsidRPr="008173D7">
        <w:rPr>
          <w:i/>
          <w:iCs/>
        </w:rPr>
        <w:t>activating</w:t>
      </w:r>
      <w:proofErr w:type="spellEnd"/>
      <w:r w:rsidRPr="008173D7">
        <w:rPr>
          <w:i/>
          <w:iCs/>
        </w:rPr>
        <w:t xml:space="preserve"> </w:t>
      </w:r>
      <w:proofErr w:type="spellStart"/>
      <w:r w:rsidRPr="008173D7">
        <w:rPr>
          <w:i/>
          <w:iCs/>
        </w:rPr>
        <w:t>peptide</w:t>
      </w:r>
      <w:proofErr w:type="spellEnd"/>
      <w:r w:rsidRPr="008173D7">
        <w:t>).</w:t>
      </w:r>
    </w:p>
    <w:p w:rsidR="008173D7" w:rsidRPr="008173D7" w:rsidRDefault="008173D7" w:rsidP="008173D7">
      <w:pPr>
        <w:jc w:val="both"/>
      </w:pPr>
      <w:r w:rsidRPr="008173D7">
        <w:t>Folículos humanos contém uma quantidade variável de material arenoso, chamado </w:t>
      </w:r>
      <w:hyperlink r:id="rId39" w:tooltip="Corpora arenacea (página não existe)" w:history="1">
        <w:r w:rsidRPr="008173D7">
          <w:rPr>
            <w:rStyle w:val="Hiperligao"/>
            <w:i/>
            <w:iCs/>
          </w:rPr>
          <w:t xml:space="preserve">corpora </w:t>
        </w:r>
        <w:proofErr w:type="spellStart"/>
        <w:r w:rsidRPr="008173D7">
          <w:rPr>
            <w:rStyle w:val="Hiperligao"/>
            <w:i/>
            <w:iCs/>
          </w:rPr>
          <w:t>arenacea</w:t>
        </w:r>
        <w:proofErr w:type="spellEnd"/>
      </w:hyperlink>
      <w:proofErr w:type="gramStart"/>
      <w:r w:rsidRPr="008173D7">
        <w:t> (ou</w:t>
      </w:r>
      <w:proofErr w:type="gramEnd"/>
      <w:r w:rsidRPr="008173D7">
        <w:t xml:space="preserve"> "</w:t>
      </w:r>
      <w:proofErr w:type="spellStart"/>
      <w:r w:rsidRPr="008173D7">
        <w:t>acervuli</w:t>
      </w:r>
      <w:proofErr w:type="spellEnd"/>
      <w:r w:rsidRPr="008173D7">
        <w:t>", ou "areia cerebral"). A análise química mostra que é composto de </w:t>
      </w:r>
      <w:hyperlink r:id="rId40" w:tooltip="Fosfato de cálcio" w:history="1">
        <w:r w:rsidRPr="008173D7">
          <w:rPr>
            <w:rStyle w:val="Hiperligao"/>
          </w:rPr>
          <w:t>fosfato de cálcio</w:t>
        </w:r>
      </w:hyperlink>
      <w:r w:rsidRPr="008173D7">
        <w:t>, </w:t>
      </w:r>
      <w:hyperlink r:id="rId41" w:tooltip="Carbonato de cálcio" w:history="1">
        <w:r w:rsidRPr="008173D7">
          <w:rPr>
            <w:rStyle w:val="Hiperligao"/>
          </w:rPr>
          <w:t>carbonato de cálcio</w:t>
        </w:r>
      </w:hyperlink>
      <w:r w:rsidRPr="008173D7">
        <w:t>, </w:t>
      </w:r>
      <w:hyperlink r:id="rId42" w:tooltip="Fosfato de magnésio (página não existe)" w:history="1">
        <w:r w:rsidRPr="008173D7">
          <w:rPr>
            <w:rStyle w:val="Hiperligao"/>
          </w:rPr>
          <w:t>fosfato de magnésio</w:t>
        </w:r>
      </w:hyperlink>
      <w:r w:rsidRPr="008173D7">
        <w:t>, </w:t>
      </w:r>
      <w:hyperlink r:id="rId43" w:tooltip="Fosfato de amônia (página não existe)" w:history="1">
        <w:r w:rsidRPr="008173D7">
          <w:rPr>
            <w:rStyle w:val="Hiperligao"/>
          </w:rPr>
          <w:t>fosfato de amônia</w:t>
        </w:r>
      </w:hyperlink>
      <w:r w:rsidRPr="008173D7">
        <w:t> e </w:t>
      </w:r>
      <w:hyperlink r:id="rId44" w:tooltip="Calcita" w:history="1">
        <w:r w:rsidRPr="008173D7">
          <w:rPr>
            <w:rStyle w:val="Hiperligao"/>
          </w:rPr>
          <w:t>calcita</w:t>
        </w:r>
      </w:hyperlink>
      <w:r w:rsidRPr="008173D7">
        <w:t>.</w:t>
      </w:r>
    </w:p>
    <w:p w:rsidR="008173D7" w:rsidRPr="008173D7" w:rsidRDefault="008173D7" w:rsidP="008173D7">
      <w:pPr>
        <w:jc w:val="both"/>
      </w:pPr>
      <w:r w:rsidRPr="008173D7">
        <w:t>[</w:t>
      </w:r>
      <w:hyperlink r:id="rId45" w:tooltip="Editar secção: Em vertebrados inferiores" w:history="1">
        <w:r w:rsidRPr="008173D7">
          <w:rPr>
            <w:rStyle w:val="Hiperligao"/>
          </w:rPr>
          <w:t>editar</w:t>
        </w:r>
      </w:hyperlink>
      <w:proofErr w:type="gramStart"/>
      <w:r w:rsidRPr="008173D7">
        <w:t>]Em</w:t>
      </w:r>
      <w:proofErr w:type="gramEnd"/>
      <w:r w:rsidRPr="008173D7">
        <w:t xml:space="preserve"> vertebrados inferiores</w:t>
      </w:r>
    </w:p>
    <w:p w:rsidR="008173D7" w:rsidRPr="008173D7" w:rsidRDefault="008173D7" w:rsidP="008173D7">
      <w:pPr>
        <w:jc w:val="both"/>
      </w:pPr>
      <w:r w:rsidRPr="008173D7">
        <w:t>Os </w:t>
      </w:r>
      <w:proofErr w:type="spellStart"/>
      <w:r w:rsidRPr="008173D7">
        <w:fldChar w:fldCharType="begin"/>
      </w:r>
      <w:r w:rsidRPr="008173D7">
        <w:instrText xml:space="preserve"> HYPERLINK "http://pt.wikipedia.org/wiki/Pineal%C3%B3cito" \o "Pinealócito" </w:instrText>
      </w:r>
      <w:r w:rsidRPr="008173D7">
        <w:fldChar w:fldCharType="separate"/>
      </w:r>
      <w:r w:rsidRPr="008173D7">
        <w:rPr>
          <w:rStyle w:val="Hiperligao"/>
        </w:rPr>
        <w:t>pinealócitos</w:t>
      </w:r>
      <w:proofErr w:type="spellEnd"/>
      <w:r w:rsidRPr="008173D7">
        <w:fldChar w:fldCharType="end"/>
      </w:r>
      <w:r w:rsidRPr="008173D7">
        <w:t> em </w:t>
      </w:r>
      <w:hyperlink r:id="rId46" w:tooltip="Vertebrado" w:history="1">
        <w:r w:rsidRPr="008173D7">
          <w:rPr>
            <w:rStyle w:val="Hiperligao"/>
          </w:rPr>
          <w:t>vertebrados</w:t>
        </w:r>
      </w:hyperlink>
      <w:r w:rsidRPr="008173D7">
        <w:t xml:space="preserve"> inferiores têm uma forte semelhança com as células </w:t>
      </w:r>
      <w:proofErr w:type="spellStart"/>
      <w:r w:rsidRPr="008173D7">
        <w:t>fotorreceptoras</w:t>
      </w:r>
      <w:proofErr w:type="spellEnd"/>
      <w:r w:rsidRPr="008173D7">
        <w:t xml:space="preserve"> do </w:t>
      </w:r>
      <w:hyperlink r:id="rId47" w:tooltip="Olho" w:history="1">
        <w:r w:rsidRPr="008173D7">
          <w:rPr>
            <w:rStyle w:val="Hiperligao"/>
          </w:rPr>
          <w:t>olho</w:t>
        </w:r>
      </w:hyperlink>
      <w:r w:rsidRPr="008173D7">
        <w:t>. Alguns biólogos acreditam que as células pineais humanas de vertebrados partilham um ancestral comum com células da </w:t>
      </w:r>
      <w:hyperlink r:id="rId48" w:tooltip="Retina" w:history="1">
        <w:r w:rsidRPr="008173D7">
          <w:rPr>
            <w:rStyle w:val="Hiperligao"/>
          </w:rPr>
          <w:t>retina</w:t>
        </w:r>
      </w:hyperlink>
      <w:r>
        <w:t>.</w:t>
      </w:r>
    </w:p>
    <w:p w:rsidR="008173D7" w:rsidRPr="008173D7" w:rsidRDefault="008173D7" w:rsidP="008173D7">
      <w:pPr>
        <w:jc w:val="both"/>
      </w:pPr>
      <w:r w:rsidRPr="008173D7">
        <w:t>Em alguns vertebrados, a exposição à luz pode desencadear uma reação em cadeia de </w:t>
      </w:r>
      <w:hyperlink r:id="rId49" w:tooltip="Enzima" w:history="1">
        <w:r w:rsidRPr="008173D7">
          <w:rPr>
            <w:rStyle w:val="Hiperligao"/>
          </w:rPr>
          <w:t>enzimas</w:t>
        </w:r>
      </w:hyperlink>
      <w:r w:rsidRPr="008173D7">
        <w:t>, </w:t>
      </w:r>
      <w:hyperlink r:id="rId50" w:tooltip="Hormônio" w:history="1">
        <w:r w:rsidRPr="008173D7">
          <w:rPr>
            <w:rStyle w:val="Hiperligao"/>
          </w:rPr>
          <w:t>hormônios</w:t>
        </w:r>
      </w:hyperlink>
      <w:r w:rsidRPr="008173D7">
        <w:t> e </w:t>
      </w:r>
      <w:proofErr w:type="spellStart"/>
      <w:r w:rsidRPr="008173D7">
        <w:fldChar w:fldCharType="begin"/>
      </w:r>
      <w:r w:rsidRPr="008173D7">
        <w:instrText xml:space="preserve"> HYPERLINK "http://pt.wikipedia.org/w/index.php?title=Neuroreceptor&amp;action=edit&amp;redlink=1" \o "Neuroreceptor (página não existe)" </w:instrText>
      </w:r>
      <w:r w:rsidRPr="008173D7">
        <w:fldChar w:fldCharType="separate"/>
      </w:r>
      <w:r w:rsidRPr="008173D7">
        <w:rPr>
          <w:rStyle w:val="Hiperligao"/>
        </w:rPr>
        <w:t>neuroreceptores</w:t>
      </w:r>
      <w:proofErr w:type="spellEnd"/>
      <w:r w:rsidRPr="008173D7">
        <w:fldChar w:fldCharType="end"/>
      </w:r>
      <w:r w:rsidRPr="008173D7">
        <w:t>, que podem ajudar a regular o </w:t>
      </w:r>
      <w:hyperlink r:id="rId51" w:tooltip="Ciclo circadiano" w:history="1">
        <w:r w:rsidRPr="008173D7">
          <w:rPr>
            <w:rStyle w:val="Hiperligao"/>
          </w:rPr>
          <w:t>ciclo circadiano</w:t>
        </w:r>
      </w:hyperlink>
      <w:r w:rsidRPr="008173D7">
        <w:t> do animal.</w:t>
      </w:r>
      <w:hyperlink r:id="rId52" w:anchor="cite_note-5" w:history="1">
        <w:r w:rsidRPr="008173D7">
          <w:rPr>
            <w:rStyle w:val="Hiperligao"/>
            <w:vertAlign w:val="superscript"/>
          </w:rPr>
          <w:t>[5]</w:t>
        </w:r>
      </w:hyperlink>
      <w:r w:rsidRPr="008173D7">
        <w:t> Em humanos e outros mamíferos, esta função é suprida pelo </w:t>
      </w:r>
      <w:hyperlink r:id="rId53" w:tooltip="Sistema retino-hipotalâmico (página não existe)" w:history="1">
        <w:r w:rsidRPr="008173D7">
          <w:rPr>
            <w:rStyle w:val="Hiperligao"/>
          </w:rPr>
          <w:t>sistema retino-</w:t>
        </w:r>
        <w:proofErr w:type="spellStart"/>
        <w:r w:rsidRPr="008173D7">
          <w:rPr>
            <w:rStyle w:val="Hiperligao"/>
          </w:rPr>
          <w:t>hipotalâmico</w:t>
        </w:r>
        <w:proofErr w:type="spellEnd"/>
      </w:hyperlink>
      <w:r w:rsidRPr="008173D7">
        <w:t>, que regula o ritmo no </w:t>
      </w:r>
      <w:hyperlink r:id="rId54" w:tooltip="Núcleo supraquiasmático" w:history="1">
        <w:r w:rsidRPr="008173D7">
          <w:rPr>
            <w:rStyle w:val="Hiperligao"/>
          </w:rPr>
          <w:t xml:space="preserve">núcleo </w:t>
        </w:r>
        <w:proofErr w:type="spellStart"/>
        <w:r w:rsidRPr="008173D7">
          <w:rPr>
            <w:rStyle w:val="Hiperligao"/>
          </w:rPr>
          <w:t>supraquiasmático</w:t>
        </w:r>
        <w:proofErr w:type="spellEnd"/>
      </w:hyperlink>
      <w:r w:rsidRPr="008173D7">
        <w:t xml:space="preserve">. Interações sociais e culturais </w:t>
      </w:r>
      <w:r w:rsidRPr="008173D7">
        <w:lastRenderedPageBreak/>
        <w:t xml:space="preserve">produzem exposições a luz artificial que influencia o "relógio" </w:t>
      </w:r>
      <w:proofErr w:type="spellStart"/>
      <w:r w:rsidRPr="008173D7">
        <w:t>supraquiasmático</w:t>
      </w:r>
      <w:proofErr w:type="spellEnd"/>
      <w:r w:rsidRPr="008173D7">
        <w:t xml:space="preserve">. As evidências sobre o papel de </w:t>
      </w:r>
      <w:proofErr w:type="gramStart"/>
      <w:r w:rsidRPr="008173D7">
        <w:t>compostos fotossensível relacionados a </w:t>
      </w:r>
      <w:proofErr w:type="spellStart"/>
      <w:r w:rsidRPr="008173D7">
        <w:fldChar w:fldCharType="begin"/>
      </w:r>
      <w:r w:rsidRPr="008173D7">
        <w:instrText xml:space="preserve"> HYPERLINK "http://pt.wikipedia.org/wiki/Opsina" \o "Opsina" </w:instrText>
      </w:r>
      <w:r w:rsidRPr="008173D7">
        <w:fldChar w:fldCharType="separate"/>
      </w:r>
      <w:r w:rsidRPr="008173D7">
        <w:rPr>
          <w:rStyle w:val="Hiperligao"/>
        </w:rPr>
        <w:t>opsina</w:t>
      </w:r>
      <w:proofErr w:type="spellEnd"/>
      <w:r w:rsidRPr="008173D7">
        <w:fldChar w:fldCharType="end"/>
      </w:r>
      <w:r w:rsidRPr="008173D7">
        <w:t> na pele</w:t>
      </w:r>
      <w:proofErr w:type="gramEnd"/>
      <w:r w:rsidRPr="008173D7">
        <w:t xml:space="preserve"> de mamíferos são atualmente controversas.</w:t>
      </w:r>
    </w:p>
    <w:p w:rsidR="008173D7" w:rsidRPr="008173D7" w:rsidRDefault="008173D7" w:rsidP="008173D7">
      <w:pPr>
        <w:jc w:val="both"/>
      </w:pPr>
      <w:r w:rsidRPr="008173D7">
        <w:t xml:space="preserve">Estudos sugerem que a pineal possa ter alguma função como </w:t>
      </w:r>
      <w:proofErr w:type="spellStart"/>
      <w:r w:rsidRPr="008173D7">
        <w:t>magnetorreceptor</w:t>
      </w:r>
      <w:proofErr w:type="spellEnd"/>
      <w:r w:rsidRPr="008173D7">
        <w:t xml:space="preserve"> em alguns animais, especialmente em pássaros migratórios, onde poderiam funcionar como </w:t>
      </w:r>
      <w:hyperlink r:id="rId55" w:tooltip="Bússola" w:history="1">
        <w:r w:rsidRPr="008173D7">
          <w:rPr>
            <w:rStyle w:val="Hiperligao"/>
          </w:rPr>
          <w:t>bússolas</w:t>
        </w:r>
      </w:hyperlink>
      <w:r w:rsidRPr="008173D7">
        <w:t>.</w:t>
      </w:r>
    </w:p>
    <w:p w:rsidR="008173D7" w:rsidRPr="008173D7" w:rsidRDefault="008173D7" w:rsidP="008173D7">
      <w:pPr>
        <w:jc w:val="both"/>
      </w:pPr>
      <w:r w:rsidRPr="008173D7">
        <w:t>Alguns fósseis de crânios têm um </w:t>
      </w:r>
      <w:proofErr w:type="spellStart"/>
      <w:r w:rsidRPr="008173D7">
        <w:fldChar w:fldCharType="begin"/>
      </w:r>
      <w:r w:rsidRPr="008173D7">
        <w:instrText xml:space="preserve"> HYPERLINK "http://pt.wikipedia.org/wiki/Foramen" \o "Foramen" </w:instrText>
      </w:r>
      <w:r w:rsidRPr="008173D7">
        <w:fldChar w:fldCharType="separate"/>
      </w:r>
      <w:r w:rsidRPr="008173D7">
        <w:rPr>
          <w:rStyle w:val="Hiperligao"/>
        </w:rPr>
        <w:t>foramen</w:t>
      </w:r>
      <w:proofErr w:type="spellEnd"/>
      <w:r w:rsidRPr="008173D7">
        <w:fldChar w:fldCharType="end"/>
      </w:r>
      <w:r w:rsidRPr="008173D7">
        <w:t> pineal, corroborada pela fisiologia da </w:t>
      </w:r>
      <w:proofErr w:type="spellStart"/>
      <w:r w:rsidRPr="008173D7">
        <w:fldChar w:fldCharType="begin"/>
      </w:r>
      <w:r w:rsidRPr="008173D7">
        <w:instrText xml:space="preserve"> HYPERLINK "http://pt.wikipedia.org/wiki/Lampr%C3%A9ia" \o "Lampréia" </w:instrText>
      </w:r>
      <w:r w:rsidRPr="008173D7">
        <w:fldChar w:fldCharType="separate"/>
      </w:r>
      <w:r w:rsidRPr="008173D7">
        <w:rPr>
          <w:rStyle w:val="Hiperligao"/>
        </w:rPr>
        <w:t>lampréia</w:t>
      </w:r>
      <w:proofErr w:type="spellEnd"/>
      <w:r w:rsidRPr="008173D7">
        <w:fldChar w:fldCharType="end"/>
      </w:r>
      <w:r w:rsidRPr="008173D7">
        <w:t> moderna, da </w:t>
      </w:r>
      <w:proofErr w:type="spellStart"/>
      <w:r w:rsidRPr="008173D7">
        <w:fldChar w:fldCharType="begin"/>
      </w:r>
      <w:r w:rsidRPr="008173D7">
        <w:instrText xml:space="preserve"> HYPERLINK "http://pt.wikipedia.org/wiki/Tuatara" \o "Tuatara" </w:instrText>
      </w:r>
      <w:r w:rsidRPr="008173D7">
        <w:fldChar w:fldCharType="separate"/>
      </w:r>
      <w:r w:rsidRPr="008173D7">
        <w:rPr>
          <w:rStyle w:val="Hiperligao"/>
        </w:rPr>
        <w:t>tuatara</w:t>
      </w:r>
      <w:proofErr w:type="spellEnd"/>
      <w:r w:rsidRPr="008173D7">
        <w:fldChar w:fldCharType="end"/>
      </w:r>
      <w:r w:rsidRPr="008173D7">
        <w:t> e de alguns outros vertebrados.</w:t>
      </w:r>
    </w:p>
    <w:p w:rsidR="008173D7" w:rsidRDefault="008173D7" w:rsidP="008173D7">
      <w:pPr>
        <w:jc w:val="both"/>
      </w:pPr>
    </w:p>
    <w:p w:rsidR="008173D7" w:rsidRPr="008173D7" w:rsidRDefault="008173D7" w:rsidP="008173D7">
      <w:pPr>
        <w:jc w:val="both"/>
      </w:pPr>
      <w:r w:rsidRPr="008173D7">
        <w:t>Função</w:t>
      </w:r>
    </w:p>
    <w:p w:rsidR="008173D7" w:rsidRPr="008173D7" w:rsidRDefault="008173D7" w:rsidP="008173D7">
      <w:pPr>
        <w:jc w:val="both"/>
      </w:pPr>
      <w:r w:rsidRPr="008173D7">
        <w:t>Há algumas décadas, acreditava-se que a glândula pineal fosse um </w:t>
      </w:r>
      <w:hyperlink r:id="rId56" w:tooltip="Órgão vestigial" w:history="1">
        <w:r w:rsidRPr="008173D7">
          <w:rPr>
            <w:rStyle w:val="Hiperligao"/>
          </w:rPr>
          <w:t>órgão vestigial</w:t>
        </w:r>
      </w:hyperlink>
      <w:proofErr w:type="gramStart"/>
      <w:r w:rsidRPr="008173D7">
        <w:t> (assim</w:t>
      </w:r>
      <w:proofErr w:type="gramEnd"/>
      <w:r w:rsidRPr="008173D7">
        <w:t xml:space="preserve"> como o </w:t>
      </w:r>
      <w:hyperlink r:id="rId57" w:tooltip="Apêndice vermiforme" w:history="1">
        <w:r w:rsidRPr="008173D7">
          <w:rPr>
            <w:rStyle w:val="Hiperligao"/>
          </w:rPr>
          <w:t>apêndice vermiforme</w:t>
        </w:r>
      </w:hyperlink>
      <w:r w:rsidRPr="008173D7">
        <w:t xml:space="preserve"> em humanos), sem função atual. No entanto, mesmo órgãos vestigiais podem apresentar alguma função, ocasionalmente diferente da função do órgão do qual se originou. Aaron </w:t>
      </w:r>
      <w:proofErr w:type="spellStart"/>
      <w:r w:rsidRPr="008173D7">
        <w:t>Lerner</w:t>
      </w:r>
      <w:proofErr w:type="spellEnd"/>
      <w:r w:rsidRPr="008173D7">
        <w:t xml:space="preserve"> e colegas da </w:t>
      </w:r>
      <w:hyperlink r:id="rId58" w:tooltip="Universidade de Yale" w:history="1">
        <w:r w:rsidRPr="008173D7">
          <w:rPr>
            <w:rStyle w:val="Hiperligao"/>
          </w:rPr>
          <w:t>Universidade de Yale</w:t>
        </w:r>
      </w:hyperlink>
      <w:r w:rsidRPr="008173D7">
        <w:t> descobriram que a </w:t>
      </w:r>
      <w:hyperlink r:id="rId59" w:tooltip="Melatonina" w:history="1">
        <w:r w:rsidRPr="008173D7">
          <w:rPr>
            <w:rStyle w:val="Hiperligao"/>
          </w:rPr>
          <w:t>melatonina</w:t>
        </w:r>
      </w:hyperlink>
      <w:r w:rsidRPr="008173D7">
        <w:t> está presente em altas concentrações na pineal.</w:t>
      </w:r>
      <w:hyperlink r:id="rId60" w:anchor="cite_note-9" w:history="1">
        <w:r w:rsidRPr="008173D7">
          <w:rPr>
            <w:rStyle w:val="Hiperligao"/>
            <w:vertAlign w:val="superscript"/>
          </w:rPr>
          <w:t>[9]</w:t>
        </w:r>
      </w:hyperlink>
      <w:r w:rsidRPr="008173D7">
        <w:t> A melatonina é um </w:t>
      </w:r>
      <w:hyperlink r:id="rId61" w:tooltip="Hormônio" w:history="1">
        <w:r w:rsidRPr="008173D7">
          <w:rPr>
            <w:rStyle w:val="Hiperligao"/>
          </w:rPr>
          <w:t>hormônio</w:t>
        </w:r>
      </w:hyperlink>
      <w:r w:rsidRPr="008173D7">
        <w:t> derivado do </w:t>
      </w:r>
      <w:hyperlink r:id="rId62" w:tooltip="Aminoácido" w:history="1">
        <w:r w:rsidRPr="008173D7">
          <w:rPr>
            <w:rStyle w:val="Hiperligao"/>
          </w:rPr>
          <w:t>aminoácido</w:t>
        </w:r>
      </w:hyperlink>
      <w:r w:rsidRPr="008173D7">
        <w:t> </w:t>
      </w:r>
      <w:hyperlink r:id="rId63" w:tooltip="Triptofano" w:history="1">
        <w:r w:rsidRPr="008173D7">
          <w:rPr>
            <w:rStyle w:val="Hiperligao"/>
          </w:rPr>
          <w:t>triptofano</w:t>
        </w:r>
      </w:hyperlink>
      <w:r w:rsidRPr="008173D7">
        <w:t>, que tem outras funções no </w:t>
      </w:r>
      <w:hyperlink r:id="rId64" w:tooltip="Sistema nervoso central" w:history="1">
        <w:r w:rsidRPr="008173D7">
          <w:rPr>
            <w:rStyle w:val="Hiperligao"/>
          </w:rPr>
          <w:t>sistema nervoso central</w:t>
        </w:r>
      </w:hyperlink>
      <w:r w:rsidRPr="008173D7">
        <w:t>. A produção de melatonina pela pineal é estimulada pela escuridão e inibida pela luz.</w:t>
      </w:r>
      <w:hyperlink r:id="rId65" w:anchor="cite_note-10" w:history="1">
        <w:r w:rsidRPr="008173D7">
          <w:rPr>
            <w:rStyle w:val="Hiperligao"/>
            <w:vertAlign w:val="superscript"/>
          </w:rPr>
          <w:t>[10]</w:t>
        </w:r>
      </w:hyperlink>
    </w:p>
    <w:p w:rsidR="008173D7" w:rsidRPr="008173D7" w:rsidRDefault="008173D7" w:rsidP="008173D7">
      <w:pPr>
        <w:jc w:val="both"/>
      </w:pPr>
      <w:r w:rsidRPr="008173D7">
        <w:t xml:space="preserve">A retina </w:t>
      </w:r>
      <w:proofErr w:type="spellStart"/>
      <w:r w:rsidRPr="008173D7">
        <w:t>detecta</w:t>
      </w:r>
      <w:proofErr w:type="spellEnd"/>
      <w:r w:rsidRPr="008173D7">
        <w:t xml:space="preserve"> a luz, sinalizando a informação para o núcleo </w:t>
      </w:r>
      <w:proofErr w:type="spellStart"/>
      <w:r w:rsidRPr="008173D7">
        <w:t>supraquiasmático</w:t>
      </w:r>
      <w:proofErr w:type="spellEnd"/>
      <w:r w:rsidRPr="008173D7">
        <w:t xml:space="preserve">. </w:t>
      </w:r>
      <w:proofErr w:type="gramStart"/>
      <w:r w:rsidRPr="008173D7">
        <w:t>Fibras</w:t>
      </w:r>
      <w:proofErr w:type="gramEnd"/>
      <w:r w:rsidRPr="008173D7">
        <w:t xml:space="preserve"> </w:t>
      </w:r>
      <w:proofErr w:type="gramStart"/>
      <w:r w:rsidRPr="008173D7">
        <w:t>neuronais</w:t>
      </w:r>
      <w:proofErr w:type="gramEnd"/>
      <w:r w:rsidRPr="008173D7">
        <w:t xml:space="preserve"> que se projetam deste para os núcleos </w:t>
      </w:r>
      <w:proofErr w:type="spellStart"/>
      <w:r w:rsidRPr="008173D7">
        <w:t>paraventriculares</w:t>
      </w:r>
      <w:proofErr w:type="spellEnd"/>
      <w:r w:rsidRPr="008173D7">
        <w:t>, que transmitem os sinais circadianos para a </w:t>
      </w:r>
      <w:hyperlink r:id="rId66" w:tooltip="Medula espinal" w:history="1">
        <w:r w:rsidRPr="008173D7">
          <w:rPr>
            <w:rStyle w:val="Hiperligao"/>
          </w:rPr>
          <w:t>medula espinal</w:t>
        </w:r>
      </w:hyperlink>
      <w:r w:rsidRPr="008173D7">
        <w:t xml:space="preserve"> e via sistema simpático para os gânglios cervicais posteriores, e destes </w:t>
      </w:r>
      <w:proofErr w:type="gramStart"/>
      <w:r w:rsidRPr="008173D7">
        <w:t>para</w:t>
      </w:r>
      <w:proofErr w:type="gramEnd"/>
      <w:r w:rsidRPr="008173D7">
        <w:t xml:space="preserve"> a glândula pineal.</w:t>
      </w:r>
    </w:p>
    <w:p w:rsidR="008173D7" w:rsidRPr="008173D7" w:rsidRDefault="008173D7" w:rsidP="008173D7">
      <w:pPr>
        <w:jc w:val="both"/>
      </w:pPr>
      <w:r w:rsidRPr="008173D7">
        <w:t>A glândula pineal é grande na </w:t>
      </w:r>
      <w:hyperlink r:id="rId67" w:tooltip="Infância" w:history="1">
        <w:r w:rsidRPr="008173D7">
          <w:rPr>
            <w:rStyle w:val="Hiperligao"/>
          </w:rPr>
          <w:t>infância</w:t>
        </w:r>
      </w:hyperlink>
      <w:r w:rsidRPr="008173D7">
        <w:t> e reduz de tamanho na </w:t>
      </w:r>
      <w:hyperlink r:id="rId68" w:tooltip="Puberdade" w:history="1">
        <w:r w:rsidRPr="008173D7">
          <w:rPr>
            <w:rStyle w:val="Hiperligao"/>
          </w:rPr>
          <w:t>puberdade</w:t>
        </w:r>
      </w:hyperlink>
      <w:r w:rsidRPr="008173D7">
        <w:t>. Parece ter um papel importante no desenvolvimento sexual, na </w:t>
      </w:r>
      <w:hyperlink r:id="rId69" w:tooltip="Hibernação" w:history="1">
        <w:r w:rsidRPr="008173D7">
          <w:rPr>
            <w:rStyle w:val="Hiperligao"/>
          </w:rPr>
          <w:t>hibernação</w:t>
        </w:r>
      </w:hyperlink>
      <w:r w:rsidRPr="008173D7">
        <w:t> e no </w:t>
      </w:r>
      <w:hyperlink r:id="rId70" w:tooltip="Metabolismo" w:history="1">
        <w:r w:rsidRPr="008173D7">
          <w:rPr>
            <w:rStyle w:val="Hiperligao"/>
          </w:rPr>
          <w:t>metabolismo</w:t>
        </w:r>
      </w:hyperlink>
      <w:r w:rsidRPr="008173D7">
        <w:t> e </w:t>
      </w:r>
      <w:hyperlink r:id="rId71" w:tooltip="Procriação" w:history="1">
        <w:r w:rsidRPr="008173D7">
          <w:rPr>
            <w:rStyle w:val="Hiperligao"/>
          </w:rPr>
          <w:t>procriação</w:t>
        </w:r>
      </w:hyperlink>
      <w:r w:rsidRPr="008173D7">
        <w:t xml:space="preserve"> sazonais. Acredita-se que os altos níveis de melatonina em crianças inibem o desenvolvimento sexual, e tumores da glândula (com </w:t>
      </w:r>
      <w:proofErr w:type="spellStart"/>
      <w:r w:rsidRPr="008173D7">
        <w:t>conseqüente</w:t>
      </w:r>
      <w:proofErr w:type="spellEnd"/>
      <w:r w:rsidRPr="008173D7">
        <w:t xml:space="preserve"> perda na produção do hormônio) foram associados </w:t>
      </w:r>
      <w:proofErr w:type="spellStart"/>
      <w:r w:rsidRPr="008173D7">
        <w:t>a</w:t>
      </w:r>
      <w:hyperlink r:id="rId72" w:tooltip="Puberdade precoce" w:history="1">
        <w:r w:rsidRPr="008173D7">
          <w:rPr>
            <w:rStyle w:val="Hiperligao"/>
          </w:rPr>
          <w:t>puberdade</w:t>
        </w:r>
        <w:proofErr w:type="spellEnd"/>
        <w:r w:rsidRPr="008173D7">
          <w:rPr>
            <w:rStyle w:val="Hiperligao"/>
          </w:rPr>
          <w:t xml:space="preserve"> precoce</w:t>
        </w:r>
      </w:hyperlink>
      <w:r w:rsidRPr="008173D7">
        <w:t xml:space="preserve">. Após a puberdade, a produção de melatonina é reduzida, e a glândula </w:t>
      </w:r>
      <w:proofErr w:type="spellStart"/>
      <w:r w:rsidRPr="008173D7">
        <w:t>freqüentemente</w:t>
      </w:r>
      <w:proofErr w:type="spellEnd"/>
      <w:r w:rsidRPr="008173D7">
        <w:t xml:space="preserve"> está calcificada em adultos.</w:t>
      </w:r>
    </w:p>
    <w:p w:rsidR="008173D7" w:rsidRPr="008173D7" w:rsidRDefault="008173D7" w:rsidP="008173D7">
      <w:pPr>
        <w:jc w:val="both"/>
      </w:pPr>
      <w:r w:rsidRPr="008173D7">
        <w:t>A </w:t>
      </w:r>
      <w:proofErr w:type="spellStart"/>
      <w:r w:rsidRPr="008173D7">
        <w:fldChar w:fldCharType="begin"/>
      </w:r>
      <w:r w:rsidRPr="008173D7">
        <w:instrText xml:space="preserve"> HYPERLINK "http://pt.wikipedia.org/w/index.php?title=Citoestrutura&amp;action=edit&amp;redlink=1" \o "Citoestrutura (página não existe)" </w:instrText>
      </w:r>
      <w:r w:rsidRPr="008173D7">
        <w:fldChar w:fldCharType="separate"/>
      </w:r>
      <w:r w:rsidRPr="008173D7">
        <w:rPr>
          <w:rStyle w:val="Hiperligao"/>
        </w:rPr>
        <w:t>citoestrutura</w:t>
      </w:r>
      <w:proofErr w:type="spellEnd"/>
      <w:r w:rsidRPr="008173D7">
        <w:fldChar w:fldCharType="end"/>
      </w:r>
      <w:r w:rsidRPr="008173D7">
        <w:t> da pineal parece ter similaridades evolutivas com células retinais de </w:t>
      </w:r>
      <w:hyperlink r:id="rId73" w:tooltip="Cordado" w:history="1">
        <w:r w:rsidRPr="008173D7">
          <w:rPr>
            <w:rStyle w:val="Hiperligao"/>
          </w:rPr>
          <w:t>cordados</w:t>
        </w:r>
      </w:hyperlink>
      <w:r w:rsidRPr="008173D7">
        <w:t>. Demonstrou-se que </w:t>
      </w:r>
      <w:hyperlink r:id="rId74" w:tooltip="Ave" w:history="1">
        <w:r w:rsidRPr="008173D7">
          <w:rPr>
            <w:rStyle w:val="Hiperligao"/>
          </w:rPr>
          <w:t>aves</w:t>
        </w:r>
      </w:hyperlink>
      <w:r w:rsidRPr="008173D7">
        <w:t> e </w:t>
      </w:r>
      <w:hyperlink r:id="rId75" w:tooltip="Réptil" w:history="1">
        <w:r w:rsidRPr="008173D7">
          <w:rPr>
            <w:rStyle w:val="Hiperligao"/>
          </w:rPr>
          <w:t>répteis</w:t>
        </w:r>
      </w:hyperlink>
      <w:r w:rsidRPr="008173D7">
        <w:t> modernos expressam o </w:t>
      </w:r>
      <w:hyperlink r:id="rId76" w:tooltip="Pigmento" w:history="1">
        <w:r w:rsidRPr="008173D7">
          <w:rPr>
            <w:rStyle w:val="Hiperligao"/>
          </w:rPr>
          <w:t>pigmento</w:t>
        </w:r>
      </w:hyperlink>
      <w:r w:rsidRPr="008173D7">
        <w:t> </w:t>
      </w:r>
      <w:proofErr w:type="spellStart"/>
      <w:r w:rsidRPr="008173D7">
        <w:t>fototransdutor</w:t>
      </w:r>
      <w:proofErr w:type="spellEnd"/>
      <w:r w:rsidRPr="008173D7">
        <w:t> </w:t>
      </w:r>
      <w:proofErr w:type="spellStart"/>
      <w:r w:rsidRPr="008173D7">
        <w:fldChar w:fldCharType="begin"/>
      </w:r>
      <w:r w:rsidRPr="008173D7">
        <w:instrText xml:space="preserve"> HYPERLINK "http://pt.wikipedia.org/wiki/Melanopsina" \o "Melanopsina" </w:instrText>
      </w:r>
      <w:r w:rsidRPr="008173D7">
        <w:fldChar w:fldCharType="separate"/>
      </w:r>
      <w:r w:rsidRPr="008173D7">
        <w:rPr>
          <w:rStyle w:val="Hiperligao"/>
        </w:rPr>
        <w:t>melanopsina</w:t>
      </w:r>
      <w:r w:rsidRPr="008173D7">
        <w:fldChar w:fldCharType="end"/>
      </w:r>
      <w:r w:rsidRPr="008173D7">
        <w:t>na</w:t>
      </w:r>
      <w:proofErr w:type="spellEnd"/>
      <w:r w:rsidRPr="008173D7">
        <w:t xml:space="preserve"> glândula pineal. Acredita-se que as glândulas pineais de aves possam funcionar como os núcleos </w:t>
      </w:r>
      <w:proofErr w:type="spellStart"/>
      <w:r w:rsidRPr="008173D7">
        <w:t>supra-quiasmáticos</w:t>
      </w:r>
      <w:proofErr w:type="spellEnd"/>
      <w:r w:rsidRPr="008173D7">
        <w:t xml:space="preserve"> de mamíferos.</w:t>
      </w:r>
      <w:hyperlink r:id="rId77" w:anchor="cite_note-11" w:history="1">
        <w:r w:rsidRPr="008173D7">
          <w:rPr>
            <w:rStyle w:val="Hiperligao"/>
            <w:vertAlign w:val="superscript"/>
          </w:rPr>
          <w:t>[11]</w:t>
        </w:r>
      </w:hyperlink>
    </w:p>
    <w:p w:rsidR="008173D7" w:rsidRPr="008173D7" w:rsidRDefault="008173D7" w:rsidP="008173D7">
      <w:pPr>
        <w:jc w:val="both"/>
      </w:pPr>
      <w:r w:rsidRPr="008173D7">
        <w:t>Relatos em roedores sugerem que a glândula pineal pode influenciar a ação de </w:t>
      </w:r>
      <w:hyperlink r:id="rId78" w:tooltip="Droga de abuso (página não existe)" w:history="1">
        <w:r w:rsidRPr="008173D7">
          <w:rPr>
            <w:rStyle w:val="Hiperligao"/>
          </w:rPr>
          <w:t>drogas de abuso</w:t>
        </w:r>
      </w:hyperlink>
      <w:r w:rsidRPr="008173D7">
        <w:t> como a </w:t>
      </w:r>
      <w:hyperlink r:id="rId79" w:tooltip="Cocaína" w:history="1">
        <w:r w:rsidRPr="008173D7">
          <w:rPr>
            <w:rStyle w:val="Hiperligao"/>
          </w:rPr>
          <w:t>cocaína</w:t>
        </w:r>
      </w:hyperlink>
      <w:r w:rsidRPr="008173D7">
        <w:t> e </w:t>
      </w:r>
      <w:hyperlink r:id="rId80" w:tooltip="Antidepressivo" w:history="1">
        <w:r w:rsidRPr="008173D7">
          <w:rPr>
            <w:rStyle w:val="Hiperligao"/>
          </w:rPr>
          <w:t>antidepressivos</w:t>
        </w:r>
      </w:hyperlink>
      <w:r w:rsidRPr="008173D7">
        <w:t> como a </w:t>
      </w:r>
      <w:hyperlink r:id="rId81" w:tooltip="Fluoxetina" w:history="1">
        <w:r w:rsidRPr="008173D7">
          <w:rPr>
            <w:rStyle w:val="Hiperligao"/>
          </w:rPr>
          <w:t>fluoxetina</w:t>
        </w:r>
      </w:hyperlink>
      <w:r w:rsidRPr="008173D7">
        <w:t>; e pode também contribuir na regulação da vulnerabilidade neuronal a lesões.</w:t>
      </w:r>
      <w:hyperlink r:id="rId82" w:anchor="cite_note-14" w:history="1">
        <w:r w:rsidRPr="008173D7">
          <w:rPr>
            <w:rStyle w:val="Hiperligao"/>
            <w:vertAlign w:val="superscript"/>
          </w:rPr>
          <w:t>[14]</w:t>
        </w:r>
      </w:hyperlink>
      <w:hyperlink r:id="rId83" w:anchor="cite_note-15" w:history="1">
        <w:r w:rsidRPr="008173D7">
          <w:rPr>
            <w:rStyle w:val="Hiperligao"/>
            <w:vertAlign w:val="superscript"/>
          </w:rPr>
          <w:t>[15]</w:t>
        </w:r>
      </w:hyperlink>
    </w:p>
    <w:p w:rsidR="008173D7" w:rsidRPr="008173D7" w:rsidRDefault="008173D7" w:rsidP="008173D7">
      <w:pPr>
        <w:jc w:val="both"/>
      </w:pPr>
      <w:r w:rsidRPr="008173D7">
        <w:t xml:space="preserve">A </w:t>
      </w:r>
      <w:r>
        <w:t>pineal na filosofia e misticismo</w:t>
      </w:r>
    </w:p>
    <w:p w:rsidR="008173D7" w:rsidRPr="008173D7" w:rsidRDefault="008173D7" w:rsidP="008173D7">
      <w:pPr>
        <w:jc w:val="both"/>
      </w:pPr>
      <w:r w:rsidRPr="008173D7">
        <w:lastRenderedPageBreak/>
        <w:drawing>
          <wp:inline distT="0" distB="0" distL="0" distR="0">
            <wp:extent cx="2857500" cy="2609850"/>
            <wp:effectExtent l="19050" t="0" r="0" b="0"/>
            <wp:docPr id="21" name="Imagem 21" descr="http://upload.wikimedia.org/wikipedia/commons/thumb/0/0b/Gray719.png/300px-Gray719.pn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upload.wikimedia.org/wikipedia/commons/thumb/0/0b/Gray719.png/300px-Gray719.png">
                      <a:hlinkClick r:id="rId84"/>
                    </pic:cNvPr>
                    <pic:cNvPicPr>
                      <a:picLocks noChangeAspect="1" noChangeArrowheads="1"/>
                    </pic:cNvPicPr>
                  </pic:nvPicPr>
                  <pic:blipFill>
                    <a:blip r:embed="rId85" cstate="print"/>
                    <a:srcRect/>
                    <a:stretch>
                      <a:fillRect/>
                    </a:stretch>
                  </pic:blipFill>
                  <pic:spPr bwMode="auto">
                    <a:xfrm>
                      <a:off x="0" y="0"/>
                      <a:ext cx="2857500" cy="2609850"/>
                    </a:xfrm>
                    <a:prstGeom prst="rect">
                      <a:avLst/>
                    </a:prstGeom>
                    <a:noFill/>
                    <a:ln w="9525">
                      <a:noFill/>
                      <a:miter lim="800000"/>
                      <a:headEnd/>
                      <a:tailEnd/>
                    </a:ln>
                  </pic:spPr>
                </pic:pic>
              </a:graphicData>
            </a:graphic>
          </wp:inline>
        </w:drawing>
      </w:r>
    </w:p>
    <w:p w:rsidR="008173D7" w:rsidRPr="008173D7" w:rsidRDefault="008173D7" w:rsidP="008173D7">
      <w:pPr>
        <w:jc w:val="both"/>
      </w:pPr>
      <w:r w:rsidRPr="008173D7">
        <w:t>Glândula pineal em destaque.</w:t>
      </w:r>
    </w:p>
    <w:p w:rsidR="008173D7" w:rsidRPr="008173D7" w:rsidRDefault="008173D7" w:rsidP="008173D7">
      <w:pPr>
        <w:jc w:val="both"/>
      </w:pPr>
      <w:r w:rsidRPr="008173D7">
        <w:t>A glândula pineal tem sido considerada - desde </w:t>
      </w:r>
      <w:hyperlink r:id="rId86" w:tooltip="René Descartes" w:history="1">
        <w:r w:rsidRPr="008173D7">
          <w:rPr>
            <w:rStyle w:val="Hiperligao"/>
          </w:rPr>
          <w:t>René Descartes</w:t>
        </w:r>
      </w:hyperlink>
      <w:proofErr w:type="gramStart"/>
      <w:r w:rsidRPr="008173D7">
        <w:t> (</w:t>
      </w:r>
      <w:proofErr w:type="gramEnd"/>
      <w:r w:rsidRPr="008173D7">
        <w:fldChar w:fldCharType="begin"/>
      </w:r>
      <w:r w:rsidRPr="008173D7">
        <w:instrText xml:space="preserve"> HYPERLINK "http://pt.wikipedia.org/wiki/S%C3%A9culo_XVII" \o "Século XVII" </w:instrText>
      </w:r>
      <w:r w:rsidRPr="008173D7">
        <w:fldChar w:fldCharType="separate"/>
      </w:r>
      <w:r w:rsidRPr="008173D7">
        <w:rPr>
          <w:rStyle w:val="Hiperligao"/>
        </w:rPr>
        <w:t>século XVII</w:t>
      </w:r>
      <w:r w:rsidRPr="008173D7">
        <w:fldChar w:fldCharType="end"/>
      </w:r>
      <w:r w:rsidRPr="008173D7">
        <w:t>), que afirmava ser a glândula o ponto da união substancial entre corpo e alma</w:t>
      </w:r>
      <w:hyperlink r:id="rId87" w:anchor="cite_note-16" w:history="1">
        <w:r w:rsidRPr="008173D7">
          <w:rPr>
            <w:rStyle w:val="Hiperligao"/>
            <w:vertAlign w:val="superscript"/>
          </w:rPr>
          <w:t>[16]</w:t>
        </w:r>
      </w:hyperlink>
      <w:r w:rsidRPr="008173D7">
        <w:t> - um órgão com funções transcendentes. Além de Descartes, um escritor inglês com o pseudônimo de </w:t>
      </w:r>
      <w:proofErr w:type="spellStart"/>
      <w:r w:rsidRPr="008173D7">
        <w:fldChar w:fldCharType="begin"/>
      </w:r>
      <w:r w:rsidRPr="008173D7">
        <w:instrText xml:space="preserve"> HYPERLINK "http://pt.wikipedia.org/wiki/Lobsang_Rampa" \o "Lobsang Rampa" </w:instrText>
      </w:r>
      <w:r w:rsidRPr="008173D7">
        <w:fldChar w:fldCharType="separate"/>
      </w:r>
      <w:r w:rsidRPr="008173D7">
        <w:rPr>
          <w:rStyle w:val="Hiperligao"/>
        </w:rPr>
        <w:t>Lobsang</w:t>
      </w:r>
      <w:proofErr w:type="spellEnd"/>
      <w:r w:rsidRPr="008173D7">
        <w:rPr>
          <w:rStyle w:val="Hiperligao"/>
        </w:rPr>
        <w:t xml:space="preserve"> Rampa</w:t>
      </w:r>
      <w:r w:rsidRPr="008173D7">
        <w:fldChar w:fldCharType="end"/>
      </w:r>
      <w:r w:rsidRPr="008173D7">
        <w:t>, entre outros, dedicaram-se ao estudo deste órgão.</w:t>
      </w:r>
    </w:p>
    <w:p w:rsidR="008173D7" w:rsidRPr="008173D7" w:rsidRDefault="008173D7" w:rsidP="008173D7">
      <w:pPr>
        <w:jc w:val="both"/>
      </w:pPr>
      <w:r w:rsidRPr="008173D7">
        <w:t>Com a forma de pinha (ou de grão), é considerada por estas correntes religioso-filosóficas como um </w:t>
      </w:r>
      <w:hyperlink r:id="rId88" w:tooltip="Terceiro olho" w:history="1">
        <w:r w:rsidRPr="008173D7">
          <w:rPr>
            <w:rStyle w:val="Hiperligao"/>
          </w:rPr>
          <w:t>terceiro olho</w:t>
        </w:r>
      </w:hyperlink>
      <w:r w:rsidRPr="008173D7">
        <w:t> devido à sua semelhança estrutural com o órgão visual. Localizada no centro geográfico do cérebro, seria um órgão atrofiado em mutação com relação em nossos ancestrais.</w:t>
      </w:r>
    </w:p>
    <w:p w:rsidR="008173D7" w:rsidRPr="008173D7" w:rsidRDefault="008173D7" w:rsidP="008173D7">
      <w:pPr>
        <w:jc w:val="both"/>
      </w:pPr>
      <w:r w:rsidRPr="008173D7">
        <w:t>Os defensores destas capacidades transcendentais deste órgão</w:t>
      </w:r>
      <w:proofErr w:type="gramStart"/>
      <w:r w:rsidRPr="008173D7">
        <w:t>,</w:t>
      </w:r>
      <w:proofErr w:type="gramEnd"/>
      <w:r w:rsidRPr="008173D7">
        <w:t xml:space="preserve"> consideram-no como uma antena. A glândula pineal tem na sua constituição </w:t>
      </w:r>
      <w:hyperlink r:id="rId89" w:tooltip="Apatita" w:history="1">
        <w:r w:rsidRPr="008173D7">
          <w:rPr>
            <w:rStyle w:val="Hiperligao"/>
          </w:rPr>
          <w:t>cristais de apatita</w:t>
        </w:r>
      </w:hyperlink>
      <w:r w:rsidRPr="008173D7">
        <w:t>. Segundo esta teoria, estes cristais vibram conforme as </w:t>
      </w:r>
      <w:hyperlink r:id="rId90" w:tooltip="Radiação electromagnética" w:history="1">
        <w:r w:rsidRPr="008173D7">
          <w:rPr>
            <w:rStyle w:val="Hiperligao"/>
          </w:rPr>
          <w:t>ondas eletromagnéticas</w:t>
        </w:r>
      </w:hyperlink>
      <w:r w:rsidRPr="008173D7">
        <w:t> que captassem, o que explicaria a regulação do ciclo menstrual conforme as fases da lua, ou a orientação de uma andorinha em suas migrações. No ser humano, seria capaz de interagir com outras áreas do cérebro como o </w:t>
      </w:r>
      <w:hyperlink r:id="rId91" w:tooltip="Córtex cerebral" w:history="1">
        <w:r w:rsidRPr="008173D7">
          <w:rPr>
            <w:rStyle w:val="Hiperligao"/>
          </w:rPr>
          <w:t>córtex cerebral</w:t>
        </w:r>
      </w:hyperlink>
      <w:r w:rsidRPr="008173D7">
        <w:t>, por exemplo, que seria capaz de decodificar essas informações. Já nos outros animais, essa interação seria menos desenvolvida. Esta teoria pretende explicar fenômenos paranormais como a </w:t>
      </w:r>
      <w:hyperlink r:id="rId92" w:tooltip="Clarividência" w:history="1">
        <w:r w:rsidRPr="008173D7">
          <w:rPr>
            <w:rStyle w:val="Hiperligao"/>
          </w:rPr>
          <w:t>clarividência</w:t>
        </w:r>
      </w:hyperlink>
      <w:r w:rsidRPr="008173D7">
        <w:t>, a </w:t>
      </w:r>
      <w:hyperlink r:id="rId93" w:tooltip="Telepatia" w:history="1">
        <w:r w:rsidRPr="008173D7">
          <w:rPr>
            <w:rStyle w:val="Hiperligao"/>
          </w:rPr>
          <w:t>telepatia</w:t>
        </w:r>
      </w:hyperlink>
      <w:r w:rsidRPr="008173D7">
        <w:t> e a </w:t>
      </w:r>
      <w:hyperlink r:id="rId94" w:tooltip="Mediunidade" w:history="1">
        <w:r w:rsidRPr="008173D7">
          <w:rPr>
            <w:rStyle w:val="Hiperligao"/>
          </w:rPr>
          <w:t>mediunidade</w:t>
        </w:r>
      </w:hyperlink>
      <w:r w:rsidRPr="008173D7">
        <w:t>.</w:t>
      </w:r>
    </w:p>
    <w:p w:rsidR="008173D7" w:rsidRPr="008173D7" w:rsidRDefault="008173D7" w:rsidP="008173D7">
      <w:pPr>
        <w:jc w:val="both"/>
      </w:pPr>
      <w:r w:rsidRPr="008173D7">
        <w:t>A </w:t>
      </w:r>
      <w:hyperlink r:id="rId95" w:tooltip="Doutrina Espírita" w:history="1">
        <w:r w:rsidRPr="008173D7">
          <w:rPr>
            <w:rStyle w:val="Hiperligao"/>
          </w:rPr>
          <w:t>Doutrina Espírita</w:t>
        </w:r>
      </w:hyperlink>
      <w:r w:rsidRPr="008173D7">
        <w:t> dedica-se à formulação destas explicações desde </w:t>
      </w:r>
      <w:proofErr w:type="spellStart"/>
      <w:r w:rsidRPr="008173D7">
        <w:fldChar w:fldCharType="begin"/>
      </w:r>
      <w:r w:rsidRPr="008173D7">
        <w:instrText xml:space="preserve"> HYPERLINK "http://pt.wikipedia.org/wiki/Allan_Kardec" \o "Allan Kardec" </w:instrText>
      </w:r>
      <w:r w:rsidRPr="008173D7">
        <w:fldChar w:fldCharType="separate"/>
      </w:r>
      <w:r w:rsidRPr="008173D7">
        <w:rPr>
          <w:rStyle w:val="Hiperligao"/>
        </w:rPr>
        <w:t>Allan</w:t>
      </w:r>
      <w:proofErr w:type="spellEnd"/>
      <w:r w:rsidRPr="008173D7">
        <w:rPr>
          <w:rStyle w:val="Hiperligao"/>
        </w:rPr>
        <w:t xml:space="preserve"> Kardec</w:t>
      </w:r>
      <w:r w:rsidRPr="008173D7">
        <w:fldChar w:fldCharType="end"/>
      </w:r>
      <w:proofErr w:type="gramStart"/>
      <w:r w:rsidRPr="008173D7">
        <w:t> (</w:t>
      </w:r>
      <w:proofErr w:type="gramEnd"/>
      <w:r w:rsidRPr="008173D7">
        <w:fldChar w:fldCharType="begin"/>
      </w:r>
      <w:r w:rsidRPr="008173D7">
        <w:instrText xml:space="preserve"> HYPERLINK "http://pt.wikipedia.org/wiki/S%C3%A9culo_XIX" \o "Século XIX" </w:instrText>
      </w:r>
      <w:r w:rsidRPr="008173D7">
        <w:fldChar w:fldCharType="separate"/>
      </w:r>
      <w:r w:rsidRPr="008173D7">
        <w:rPr>
          <w:rStyle w:val="Hiperligao"/>
        </w:rPr>
        <w:t>século XIX</w:t>
      </w:r>
      <w:r w:rsidRPr="008173D7">
        <w:fldChar w:fldCharType="end"/>
      </w:r>
      <w:r w:rsidRPr="008173D7">
        <w:t>). Na obra Espírita </w:t>
      </w:r>
      <w:hyperlink r:id="rId96" w:tooltip="Missionários da Luz" w:history="1">
        <w:r w:rsidRPr="008173D7">
          <w:rPr>
            <w:rStyle w:val="Hiperligao"/>
          </w:rPr>
          <w:t>Missionários da Luz</w:t>
        </w:r>
      </w:hyperlink>
      <w:r w:rsidRPr="008173D7">
        <w:t>,</w:t>
      </w:r>
      <w:hyperlink r:id="rId97" w:anchor="cite_note-17" w:history="1">
        <w:r w:rsidRPr="008173D7">
          <w:rPr>
            <w:rStyle w:val="Hiperligao"/>
            <w:vertAlign w:val="superscript"/>
          </w:rPr>
          <w:t>[17]</w:t>
        </w:r>
      </w:hyperlink>
      <w:r w:rsidRPr="008173D7">
        <w:t>ditada pelo espírito de </w:t>
      </w:r>
      <w:hyperlink r:id="rId98" w:tooltip="André Luiz" w:history="1">
        <w:r w:rsidRPr="008173D7">
          <w:rPr>
            <w:rStyle w:val="Hiperligao"/>
          </w:rPr>
          <w:t>André Luiz</w:t>
        </w:r>
      </w:hyperlink>
      <w:r w:rsidRPr="008173D7">
        <w:t>, através da </w:t>
      </w:r>
      <w:hyperlink r:id="rId99" w:tooltip="Psicografia" w:history="1">
        <w:r w:rsidRPr="008173D7">
          <w:rPr>
            <w:rStyle w:val="Hiperligao"/>
          </w:rPr>
          <w:t>psicografia</w:t>
        </w:r>
      </w:hyperlink>
      <w:r w:rsidRPr="008173D7">
        <w:t> do </w:t>
      </w:r>
      <w:hyperlink r:id="rId100" w:tooltip="Médium" w:history="1">
        <w:r w:rsidRPr="008173D7">
          <w:rPr>
            <w:rStyle w:val="Hiperligao"/>
          </w:rPr>
          <w:t>médium</w:t>
        </w:r>
      </w:hyperlink>
      <w:r w:rsidRPr="008173D7">
        <w:t> </w:t>
      </w:r>
      <w:hyperlink r:id="rId101" w:tooltip="Francisco Cândido Xavier" w:history="1">
        <w:r w:rsidRPr="008173D7">
          <w:rPr>
            <w:rStyle w:val="Hiperligao"/>
          </w:rPr>
          <w:t>Francisco Cândido Xavier</w:t>
        </w:r>
      </w:hyperlink>
      <w:r w:rsidRPr="008173D7">
        <w:t>, a epífise é descrita como a glândula da vida espiritual e mental que caracteriza um órgão de elevada expressão no corpo etéreo onde presidem os fenômenos nervosos da emotividade, devido a sua ascendência sobre todo o sistema endócrino, e desempenha papel fundamental no campo sexual. No terreno concreto, tal função é apontada desde 1958 e, atualmente passou a ser amplamente aceita em terreno concreto</w:t>
      </w:r>
      <w:hyperlink r:id="rId102" w:anchor="cite_note-18" w:history="1">
        <w:proofErr w:type="gramStart"/>
        <w:r w:rsidRPr="008173D7">
          <w:rPr>
            <w:rStyle w:val="Hiperligao"/>
            <w:vertAlign w:val="superscript"/>
          </w:rPr>
          <w:t>[18</w:t>
        </w:r>
        <w:proofErr w:type="gramEnd"/>
        <w:r w:rsidRPr="008173D7">
          <w:rPr>
            <w:rStyle w:val="Hiperligao"/>
            <w:vertAlign w:val="superscript"/>
          </w:rPr>
          <w:t>]</w:t>
        </w:r>
      </w:hyperlink>
      <w:r w:rsidRPr="008173D7">
        <w:t>.</w:t>
      </w:r>
    </w:p>
    <w:p w:rsidR="008173D7" w:rsidRPr="008173D7" w:rsidRDefault="008173D7" w:rsidP="008173D7">
      <w:pPr>
        <w:jc w:val="both"/>
      </w:pPr>
      <w:r w:rsidRPr="008173D7">
        <w:t xml:space="preserve">André Luiz descreve ainda que a epífise está ligada à mente espiritual através de princípios eletromagnéticos do campo vital, fato que a ciência formal ainda não pode identificar, comandando as forças subconscientes sob a determinação direta da vontade. O psiquiatra </w:t>
      </w:r>
      <w:r w:rsidRPr="008173D7">
        <w:lastRenderedPageBreak/>
        <w:t>brasileiro Dr. Sérgio Felipe de Oliveira, neurocientista, defende em pesquisas que a glândula pineal seria o órgão sensor que capta as informações por ondas eletromagnéticas devido as propriedades dos </w:t>
      </w:r>
      <w:hyperlink r:id="rId103" w:tooltip="Cristais de apatita" w:history="1">
        <w:r w:rsidRPr="008173D7">
          <w:rPr>
            <w:rStyle w:val="Hiperligao"/>
          </w:rPr>
          <w:t>cristais de apatita</w:t>
        </w:r>
      </w:hyperlink>
      <w:r w:rsidRPr="008173D7">
        <w:t xml:space="preserve">, que as converteriam em estímulos </w:t>
      </w:r>
      <w:proofErr w:type="spellStart"/>
      <w:r w:rsidRPr="008173D7">
        <w:t>neuroquímicos</w:t>
      </w:r>
      <w:proofErr w:type="spellEnd"/>
      <w:r w:rsidRPr="008173D7">
        <w:rPr>
          <w:vertAlign w:val="superscript"/>
        </w:rPr>
        <w:fldChar w:fldCharType="begin"/>
      </w:r>
      <w:r w:rsidRPr="008173D7">
        <w:rPr>
          <w:vertAlign w:val="superscript"/>
        </w:rPr>
        <w:instrText xml:space="preserve"> HYPERLINK "http://pt.wikipedia.org/wiki/Gl%C3%A2ndula_pineal" \l "cite_note-19" </w:instrText>
      </w:r>
      <w:r w:rsidRPr="008173D7">
        <w:rPr>
          <w:vertAlign w:val="superscript"/>
        </w:rPr>
        <w:fldChar w:fldCharType="separate"/>
      </w:r>
      <w:proofErr w:type="gramStart"/>
      <w:r w:rsidRPr="008173D7">
        <w:rPr>
          <w:rStyle w:val="Hiperligao"/>
          <w:vertAlign w:val="superscript"/>
        </w:rPr>
        <w:t>[19</w:t>
      </w:r>
      <w:proofErr w:type="gramEnd"/>
      <w:r w:rsidRPr="008173D7">
        <w:rPr>
          <w:rStyle w:val="Hiperligao"/>
          <w:vertAlign w:val="superscript"/>
        </w:rPr>
        <w:t>]</w:t>
      </w:r>
      <w:r w:rsidRPr="008173D7">
        <w:fldChar w:fldCharType="end"/>
      </w:r>
      <w:r w:rsidRPr="008173D7">
        <w:t> de forma análoga à antena do aparelho celular para sinais eletrônicos</w:t>
      </w:r>
      <w:hyperlink r:id="rId104" w:anchor="cite_note-20" w:history="1">
        <w:r w:rsidRPr="008173D7">
          <w:rPr>
            <w:rStyle w:val="Hiperligao"/>
            <w:vertAlign w:val="superscript"/>
          </w:rPr>
          <w:t>[20]</w:t>
        </w:r>
      </w:hyperlink>
      <w:r w:rsidRPr="008173D7">
        <w:t> .</w:t>
      </w:r>
    </w:p>
    <w:p w:rsidR="008173D7" w:rsidRDefault="008173D7" w:rsidP="008173D7">
      <w:pPr>
        <w:jc w:val="both"/>
      </w:pPr>
      <w:r w:rsidRPr="008173D7">
        <w:t>Já na visão dos </w:t>
      </w:r>
      <w:hyperlink r:id="rId105" w:tooltip="Hindus" w:history="1">
        <w:r w:rsidRPr="008173D7">
          <w:rPr>
            <w:rStyle w:val="Hiperligao"/>
          </w:rPr>
          <w:t>hindus</w:t>
        </w:r>
      </w:hyperlink>
      <w:r w:rsidRPr="008173D7">
        <w:t xml:space="preserve">, é o principal órgão do corpo, possuidor de </w:t>
      </w:r>
      <w:proofErr w:type="gramStart"/>
      <w:r w:rsidRPr="008173D7">
        <w:t>dois</w:t>
      </w:r>
      <w:proofErr w:type="gramEnd"/>
      <w:r w:rsidRPr="008173D7">
        <w:t xml:space="preserve"> </w:t>
      </w:r>
      <w:proofErr w:type="gramStart"/>
      <w:r w:rsidRPr="008173D7">
        <w:t>chacras</w:t>
      </w:r>
      <w:proofErr w:type="gramEnd"/>
      <w:r w:rsidRPr="008173D7">
        <w:t xml:space="preserve"> ou centros de energia responsáveis pelo desenvolvimento </w:t>
      </w:r>
      <w:proofErr w:type="spellStart"/>
      <w:r w:rsidRPr="008173D7">
        <w:t>extra-físico</w:t>
      </w:r>
      <w:proofErr w:type="spellEnd"/>
      <w:r w:rsidRPr="008173D7">
        <w:t xml:space="preserve">, como </w:t>
      </w:r>
      <w:proofErr w:type="spellStart"/>
      <w:r w:rsidRPr="008173D7">
        <w:t>receptores</w:t>
      </w:r>
      <w:proofErr w:type="spellEnd"/>
      <w:r w:rsidRPr="008173D7">
        <w:t xml:space="preserve"> e transmissores de energia vital: o </w:t>
      </w:r>
      <w:hyperlink r:id="rId106" w:anchor="Aj.C3.B1a" w:tooltip="Chakra" w:history="1">
        <w:r w:rsidRPr="008173D7">
          <w:rPr>
            <w:rStyle w:val="Hiperligao"/>
          </w:rPr>
          <w:t>chacra do terceiro olho</w:t>
        </w:r>
      </w:hyperlink>
      <w:r w:rsidRPr="008173D7">
        <w:t>, central na testa, acima da altura dos olhos, e o </w:t>
      </w:r>
      <w:hyperlink r:id="rId107" w:tooltip="Chacra coronário" w:history="1">
        <w:r w:rsidRPr="008173D7">
          <w:rPr>
            <w:rStyle w:val="Hiperligao"/>
          </w:rPr>
          <w:t>chacra coronário</w:t>
        </w:r>
      </w:hyperlink>
      <w:r w:rsidRPr="008173D7">
        <w:t>, mais superior, também na cabeça.</w:t>
      </w:r>
    </w:p>
    <w:p w:rsidR="008173D7" w:rsidRDefault="008173D7" w:rsidP="008173D7">
      <w:pPr>
        <w:jc w:val="both"/>
      </w:pPr>
    </w:p>
    <w:p w:rsidR="008173D7" w:rsidRDefault="008173D7" w:rsidP="008173D7">
      <w:pPr>
        <w:jc w:val="both"/>
      </w:pPr>
      <w:proofErr w:type="gramStart"/>
      <w:r>
        <w:t>Musica</w:t>
      </w:r>
      <w:proofErr w:type="gramEnd"/>
      <w:r>
        <w:t xml:space="preserve"> da banda </w:t>
      </w:r>
      <w:proofErr w:type="spellStart"/>
      <w:r>
        <w:t>Tool</w:t>
      </w:r>
      <w:proofErr w:type="spellEnd"/>
      <w:r>
        <w:t xml:space="preserve"> – </w:t>
      </w:r>
      <w:proofErr w:type="spellStart"/>
      <w:r>
        <w:t>Third</w:t>
      </w:r>
      <w:proofErr w:type="spellEnd"/>
      <w:r>
        <w:t xml:space="preserve"> </w:t>
      </w:r>
      <w:proofErr w:type="spellStart"/>
      <w:r>
        <w:t>Eye</w:t>
      </w:r>
      <w:proofErr w:type="spellEnd"/>
      <w:r>
        <w:t>:</w:t>
      </w:r>
    </w:p>
    <w:p w:rsidR="008173D7" w:rsidRDefault="008173D7" w:rsidP="008173D7">
      <w:pPr>
        <w:jc w:val="both"/>
      </w:pPr>
      <w:hyperlink r:id="rId108" w:history="1">
        <w:r w:rsidRPr="008B49FD">
          <w:rPr>
            <w:rStyle w:val="Hiperligao"/>
          </w:rPr>
          <w:t>http://www.youtube.com/watch?v=7zV78IgXzB0</w:t>
        </w:r>
      </w:hyperlink>
    </w:p>
    <w:p w:rsidR="008173D7" w:rsidRDefault="008173D7" w:rsidP="008173D7">
      <w:pPr>
        <w:jc w:val="both"/>
      </w:pPr>
      <w:r>
        <w:t>Letra e explicação da mesma:</w:t>
      </w:r>
    </w:p>
    <w:p w:rsidR="008173D7" w:rsidRDefault="008173D7" w:rsidP="008173D7">
      <w:proofErr w:type="gramStart"/>
      <w:r w:rsidRPr="008173D7">
        <w:rPr>
          <w:rFonts w:ascii="Arial" w:hAnsi="Arial" w:cs="Arial"/>
          <w:color w:val="000000"/>
          <w:sz w:val="21"/>
          <w:szCs w:val="21"/>
          <w:lang w:val="en-US"/>
        </w:rPr>
        <w:t>Dreaming of that face again.</w:t>
      </w:r>
      <w:proofErr w:type="gramEnd"/>
      <w:r w:rsidRPr="008173D7">
        <w:rPr>
          <w:rFonts w:ascii="Arial" w:hAnsi="Arial" w:cs="Arial"/>
          <w:color w:val="000000"/>
          <w:sz w:val="21"/>
          <w:szCs w:val="21"/>
          <w:lang w:val="en-US"/>
        </w:rPr>
        <w:br/>
        <w:t>It's bright and blue and shimmering.</w:t>
      </w:r>
      <w:r w:rsidRPr="008173D7">
        <w:rPr>
          <w:rFonts w:ascii="Arial" w:hAnsi="Arial" w:cs="Arial"/>
          <w:color w:val="000000"/>
          <w:sz w:val="21"/>
          <w:szCs w:val="21"/>
          <w:lang w:val="en-US"/>
        </w:rPr>
        <w:br/>
        <w:t>Grinning wide</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And</w:t>
      </w:r>
      <w:proofErr w:type="gramEnd"/>
      <w:r w:rsidRPr="008173D7">
        <w:rPr>
          <w:rFonts w:ascii="Arial" w:hAnsi="Arial" w:cs="Arial"/>
          <w:color w:val="000000"/>
          <w:sz w:val="21"/>
          <w:szCs w:val="21"/>
          <w:lang w:val="en-US"/>
        </w:rPr>
        <w:t xml:space="preserve"> comforting me with </w:t>
      </w:r>
      <w:proofErr w:type="spellStart"/>
      <w:r w:rsidRPr="008173D7">
        <w:rPr>
          <w:rFonts w:ascii="Arial" w:hAnsi="Arial" w:cs="Arial"/>
          <w:color w:val="000000"/>
          <w:sz w:val="21"/>
          <w:szCs w:val="21"/>
          <w:lang w:val="en-US"/>
        </w:rPr>
        <w:t>it's</w:t>
      </w:r>
      <w:proofErr w:type="spellEnd"/>
      <w:r w:rsidRPr="008173D7">
        <w:rPr>
          <w:rFonts w:ascii="Arial" w:hAnsi="Arial" w:cs="Arial"/>
          <w:color w:val="000000"/>
          <w:sz w:val="21"/>
          <w:szCs w:val="21"/>
          <w:lang w:val="en-US"/>
        </w:rPr>
        <w:t xml:space="preserve"> three warm and wild eyes.</w:t>
      </w:r>
      <w:r w:rsidRPr="008173D7">
        <w:rPr>
          <w:rFonts w:ascii="Arial" w:hAnsi="Arial" w:cs="Arial"/>
          <w:color w:val="000000"/>
          <w:sz w:val="21"/>
          <w:szCs w:val="21"/>
          <w:lang w:val="en-US"/>
        </w:rPr>
        <w:br/>
        <w:t>On my back and tumbling</w:t>
      </w:r>
      <w:r w:rsidRPr="008173D7">
        <w:rPr>
          <w:rFonts w:ascii="Arial" w:hAnsi="Arial" w:cs="Arial"/>
          <w:color w:val="000000"/>
          <w:sz w:val="21"/>
          <w:szCs w:val="21"/>
          <w:lang w:val="en-US"/>
        </w:rPr>
        <w:br/>
        <w:t>Down that hole and back again</w:t>
      </w:r>
      <w:r w:rsidRPr="008173D7">
        <w:rPr>
          <w:rFonts w:ascii="Arial" w:hAnsi="Arial" w:cs="Arial"/>
          <w:color w:val="000000"/>
          <w:sz w:val="21"/>
          <w:szCs w:val="21"/>
          <w:lang w:val="en-US"/>
        </w:rPr>
        <w:br/>
        <w:t>Rising up</w:t>
      </w:r>
      <w:r w:rsidRPr="008173D7">
        <w:rPr>
          <w:rFonts w:ascii="Arial" w:hAnsi="Arial" w:cs="Arial"/>
          <w:color w:val="000000"/>
          <w:sz w:val="21"/>
          <w:szCs w:val="21"/>
          <w:lang w:val="en-US"/>
        </w:rPr>
        <w:br/>
        <w:t>And wiping the webs and the dew from my withered eye.</w:t>
      </w:r>
      <w:r w:rsidRPr="008173D7">
        <w:rPr>
          <w:rFonts w:ascii="Arial" w:hAnsi="Arial" w:cs="Arial"/>
          <w:color w:val="000000"/>
          <w:sz w:val="21"/>
          <w:szCs w:val="21"/>
          <w:lang w:val="en-US"/>
        </w:rPr>
        <w:br/>
        <w:t>In, out, in.., out, in, out</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A</w:t>
      </w:r>
      <w:proofErr w:type="gramEnd"/>
      <w:r w:rsidRPr="008173D7">
        <w:rPr>
          <w:rFonts w:ascii="Arial" w:hAnsi="Arial" w:cs="Arial"/>
          <w:color w:val="000000"/>
          <w:sz w:val="21"/>
          <w:szCs w:val="21"/>
          <w:lang w:val="en-US"/>
        </w:rPr>
        <w:t xml:space="preserve"> child's rhyme stuck in my head.</w:t>
      </w:r>
      <w:r w:rsidRPr="008173D7">
        <w:rPr>
          <w:rFonts w:ascii="Arial" w:hAnsi="Arial" w:cs="Arial"/>
          <w:color w:val="000000"/>
          <w:sz w:val="21"/>
          <w:szCs w:val="21"/>
          <w:lang w:val="en-US"/>
        </w:rPr>
        <w:br/>
        <w:t>It said that life is but a dream.</w:t>
      </w:r>
      <w:r w:rsidRPr="008173D7">
        <w:rPr>
          <w:rFonts w:ascii="Arial" w:hAnsi="Arial" w:cs="Arial"/>
          <w:color w:val="000000"/>
          <w:sz w:val="21"/>
          <w:szCs w:val="21"/>
          <w:lang w:val="en-US"/>
        </w:rPr>
        <w:br/>
        <w:t>I've spent so many years in question</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To</w:t>
      </w:r>
      <w:proofErr w:type="gramEnd"/>
      <w:r w:rsidRPr="008173D7">
        <w:rPr>
          <w:rFonts w:ascii="Arial" w:hAnsi="Arial" w:cs="Arial"/>
          <w:color w:val="000000"/>
          <w:sz w:val="21"/>
          <w:szCs w:val="21"/>
          <w:lang w:val="en-US"/>
        </w:rPr>
        <w:t xml:space="preserve"> find I've known this all along.</w:t>
      </w:r>
      <w:r w:rsidRPr="008173D7">
        <w:rPr>
          <w:rFonts w:ascii="Arial" w:hAnsi="Arial" w:cs="Arial"/>
          <w:color w:val="000000"/>
          <w:sz w:val="21"/>
          <w:szCs w:val="21"/>
          <w:lang w:val="en-US"/>
        </w:rPr>
        <w:br/>
        <w:t>"</w:t>
      </w:r>
      <w:proofErr w:type="gramStart"/>
      <w:r w:rsidRPr="008173D7">
        <w:rPr>
          <w:rFonts w:ascii="Arial" w:hAnsi="Arial" w:cs="Arial"/>
          <w:color w:val="000000"/>
          <w:sz w:val="21"/>
          <w:szCs w:val="21"/>
          <w:lang w:val="en-US"/>
        </w:rPr>
        <w:t>So good to see you.</w:t>
      </w:r>
      <w:proofErr w:type="gramEnd"/>
      <w:r w:rsidRPr="008173D7">
        <w:rPr>
          <w:rFonts w:ascii="Arial" w:hAnsi="Arial" w:cs="Arial"/>
          <w:color w:val="000000"/>
          <w:sz w:val="21"/>
          <w:szCs w:val="21"/>
          <w:lang w:val="en-US"/>
        </w:rPr>
        <w:br/>
        <w:t>I've missed you so much.</w:t>
      </w:r>
      <w:r w:rsidRPr="008173D7">
        <w:rPr>
          <w:rFonts w:ascii="Arial" w:hAnsi="Arial" w:cs="Arial"/>
          <w:color w:val="000000"/>
          <w:sz w:val="21"/>
          <w:szCs w:val="21"/>
          <w:lang w:val="en-US"/>
        </w:rPr>
        <w:br/>
        <w:t>So glad it's over.</w:t>
      </w:r>
      <w:r w:rsidRPr="008173D7">
        <w:rPr>
          <w:rFonts w:ascii="Arial" w:hAnsi="Arial" w:cs="Arial"/>
          <w:color w:val="000000"/>
          <w:sz w:val="21"/>
          <w:szCs w:val="21"/>
          <w:lang w:val="en-US"/>
        </w:rPr>
        <w:br/>
        <w:t>I've missed you so much</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Came</w:t>
      </w:r>
      <w:proofErr w:type="gramEnd"/>
      <w:r w:rsidRPr="008173D7">
        <w:rPr>
          <w:rFonts w:ascii="Arial" w:hAnsi="Arial" w:cs="Arial"/>
          <w:color w:val="000000"/>
          <w:sz w:val="21"/>
          <w:szCs w:val="21"/>
          <w:lang w:val="en-US"/>
        </w:rPr>
        <w:t xml:space="preserve"> out to watch you play.</w:t>
      </w:r>
      <w:r w:rsidRPr="008173D7">
        <w:rPr>
          <w:rFonts w:ascii="Arial" w:hAnsi="Arial" w:cs="Arial"/>
          <w:color w:val="000000"/>
          <w:sz w:val="21"/>
          <w:szCs w:val="21"/>
          <w:lang w:val="en-US"/>
        </w:rPr>
        <w:br/>
        <w:t>Why are you running?"</w:t>
      </w:r>
      <w:r w:rsidRPr="008173D7">
        <w:rPr>
          <w:rFonts w:ascii="Arial" w:hAnsi="Arial" w:cs="Arial"/>
          <w:color w:val="000000"/>
          <w:sz w:val="21"/>
          <w:szCs w:val="21"/>
          <w:lang w:val="en-US"/>
        </w:rPr>
        <w:br/>
        <w:t>Shrouding all the ground around me</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Is</w:t>
      </w:r>
      <w:proofErr w:type="gramEnd"/>
      <w:r w:rsidRPr="008173D7">
        <w:rPr>
          <w:rFonts w:ascii="Arial" w:hAnsi="Arial" w:cs="Arial"/>
          <w:color w:val="000000"/>
          <w:sz w:val="21"/>
          <w:szCs w:val="21"/>
          <w:lang w:val="en-US"/>
        </w:rPr>
        <w:t xml:space="preserve"> this holy crow above me.</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Black as holes within a memory</w:t>
      </w:r>
      <w:r w:rsidRPr="008173D7">
        <w:rPr>
          <w:rFonts w:ascii="Arial" w:hAnsi="Arial" w:cs="Arial"/>
          <w:color w:val="000000"/>
          <w:sz w:val="21"/>
          <w:szCs w:val="21"/>
          <w:lang w:val="en-US"/>
        </w:rPr>
        <w:br/>
        <w:t>And blue as our new second sun.</w:t>
      </w:r>
      <w:proofErr w:type="gramEnd"/>
      <w:r w:rsidRPr="008173D7">
        <w:rPr>
          <w:rFonts w:ascii="Arial" w:hAnsi="Arial" w:cs="Arial"/>
          <w:color w:val="000000"/>
          <w:sz w:val="21"/>
          <w:szCs w:val="21"/>
          <w:lang w:val="en-US"/>
        </w:rPr>
        <w:br/>
        <w:t>I stick my hand into his shadow</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To</w:t>
      </w:r>
      <w:proofErr w:type="gramEnd"/>
      <w:r w:rsidRPr="008173D7">
        <w:rPr>
          <w:rFonts w:ascii="Arial" w:hAnsi="Arial" w:cs="Arial"/>
          <w:color w:val="000000"/>
          <w:sz w:val="21"/>
          <w:szCs w:val="21"/>
          <w:lang w:val="en-US"/>
        </w:rPr>
        <w:t xml:space="preserve"> pull the pieces from the sand.</w:t>
      </w:r>
      <w:r w:rsidRPr="008173D7">
        <w:rPr>
          <w:rFonts w:ascii="Arial" w:hAnsi="Arial" w:cs="Arial"/>
          <w:color w:val="000000"/>
          <w:sz w:val="21"/>
          <w:szCs w:val="21"/>
          <w:lang w:val="en-US"/>
        </w:rPr>
        <w:br/>
        <w:t>Which I attempt to reassemble</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To</w:t>
      </w:r>
      <w:proofErr w:type="gramEnd"/>
      <w:r w:rsidRPr="008173D7">
        <w:rPr>
          <w:rFonts w:ascii="Arial" w:hAnsi="Arial" w:cs="Arial"/>
          <w:color w:val="000000"/>
          <w:sz w:val="21"/>
          <w:szCs w:val="21"/>
          <w:lang w:val="en-US"/>
        </w:rPr>
        <w:t xml:space="preserve"> see just who I might have been.</w:t>
      </w:r>
      <w:r w:rsidRPr="008173D7">
        <w:rPr>
          <w:rFonts w:ascii="Arial" w:hAnsi="Arial" w:cs="Arial"/>
          <w:color w:val="000000"/>
          <w:sz w:val="21"/>
          <w:szCs w:val="21"/>
          <w:lang w:val="en-US"/>
        </w:rPr>
        <w:br/>
        <w:t>I do not recognize the vessel</w:t>
      </w:r>
      <w:proofErr w:type="gramStart"/>
      <w:r w:rsidRPr="008173D7">
        <w:rPr>
          <w:rFonts w:ascii="Arial" w:hAnsi="Arial" w:cs="Arial"/>
          <w:color w:val="000000"/>
          <w:sz w:val="21"/>
          <w:szCs w:val="21"/>
          <w:lang w:val="en-US"/>
        </w:rPr>
        <w:t>,</w:t>
      </w:r>
      <w:proofErr w:type="gramEnd"/>
      <w:r w:rsidRPr="008173D7">
        <w:rPr>
          <w:rFonts w:ascii="Arial" w:hAnsi="Arial" w:cs="Arial"/>
          <w:color w:val="000000"/>
          <w:sz w:val="21"/>
          <w:szCs w:val="21"/>
          <w:lang w:val="en-US"/>
        </w:rPr>
        <w:br/>
        <w:t>But the eyes seem so familiar.</w:t>
      </w:r>
      <w:r w:rsidRPr="008173D7">
        <w:rPr>
          <w:rFonts w:ascii="Arial" w:hAnsi="Arial" w:cs="Arial"/>
          <w:color w:val="000000"/>
          <w:sz w:val="21"/>
          <w:szCs w:val="21"/>
          <w:lang w:val="en-US"/>
        </w:rPr>
        <w:br/>
        <w:t>Like phosphorescent desert buttons</w:t>
      </w:r>
      <w:r w:rsidRPr="008173D7">
        <w:rPr>
          <w:rFonts w:ascii="Arial" w:hAnsi="Arial" w:cs="Arial"/>
          <w:color w:val="000000"/>
          <w:sz w:val="21"/>
          <w:szCs w:val="21"/>
          <w:lang w:val="en-US"/>
        </w:rPr>
        <w:br/>
        <w:t>Singing one familiar song</w:t>
      </w:r>
      <w:r w:rsidRPr="008173D7">
        <w:rPr>
          <w:rFonts w:ascii="Arial" w:hAnsi="Arial" w:cs="Arial"/>
          <w:color w:val="000000"/>
          <w:sz w:val="21"/>
          <w:szCs w:val="21"/>
          <w:lang w:val="en-US"/>
        </w:rPr>
        <w:br/>
        <w:t>"So good to see you.</w:t>
      </w:r>
      <w:r w:rsidRPr="008173D7">
        <w:rPr>
          <w:rFonts w:ascii="Arial" w:hAnsi="Arial" w:cs="Arial"/>
          <w:color w:val="000000"/>
          <w:sz w:val="21"/>
          <w:szCs w:val="21"/>
          <w:lang w:val="en-US"/>
        </w:rPr>
        <w:br/>
      </w:r>
      <w:r w:rsidRPr="008173D7">
        <w:rPr>
          <w:rFonts w:ascii="Arial" w:hAnsi="Arial" w:cs="Arial"/>
          <w:color w:val="000000"/>
          <w:sz w:val="21"/>
          <w:szCs w:val="21"/>
          <w:lang w:val="en-US"/>
        </w:rPr>
        <w:lastRenderedPageBreak/>
        <w:t>I've missed you so much.</w:t>
      </w:r>
      <w:r w:rsidRPr="008173D7">
        <w:rPr>
          <w:rFonts w:ascii="Arial" w:hAnsi="Arial" w:cs="Arial"/>
          <w:color w:val="000000"/>
          <w:sz w:val="21"/>
          <w:szCs w:val="21"/>
          <w:lang w:val="en-US"/>
        </w:rPr>
        <w:br/>
        <w:t>So glad it's over.</w:t>
      </w:r>
      <w:r w:rsidRPr="008173D7">
        <w:rPr>
          <w:rFonts w:ascii="Arial" w:hAnsi="Arial" w:cs="Arial"/>
          <w:color w:val="000000"/>
          <w:sz w:val="21"/>
          <w:szCs w:val="21"/>
          <w:lang w:val="en-US"/>
        </w:rPr>
        <w:br/>
        <w:t>I've missed you so much.</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Came out to watch you play.</w:t>
      </w:r>
      <w:proofErr w:type="gramEnd"/>
      <w:r w:rsidRPr="008173D7">
        <w:rPr>
          <w:rFonts w:ascii="Arial" w:hAnsi="Arial" w:cs="Arial"/>
          <w:color w:val="000000"/>
          <w:sz w:val="21"/>
          <w:szCs w:val="21"/>
          <w:lang w:val="en-US"/>
        </w:rPr>
        <w:br/>
        <w:t>Why are you running away?"</w:t>
      </w:r>
      <w:r w:rsidRPr="008173D7">
        <w:rPr>
          <w:rFonts w:ascii="Arial" w:hAnsi="Arial" w:cs="Arial"/>
          <w:color w:val="000000"/>
          <w:sz w:val="21"/>
          <w:szCs w:val="21"/>
          <w:lang w:val="en-US"/>
        </w:rPr>
        <w:br/>
        <w:t>Prying open my third eye.</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So good to see you once again.</w:t>
      </w:r>
      <w:proofErr w:type="gramEnd"/>
      <w:r w:rsidRPr="008173D7">
        <w:rPr>
          <w:rFonts w:ascii="Arial" w:hAnsi="Arial" w:cs="Arial"/>
          <w:color w:val="000000"/>
          <w:sz w:val="21"/>
          <w:szCs w:val="21"/>
          <w:lang w:val="en-US"/>
        </w:rPr>
        <w:br/>
        <w:t>I thought that you were hiding.</w:t>
      </w:r>
      <w:r w:rsidRPr="008173D7">
        <w:rPr>
          <w:rFonts w:ascii="Arial" w:hAnsi="Arial" w:cs="Arial"/>
          <w:color w:val="000000"/>
          <w:sz w:val="21"/>
          <w:szCs w:val="21"/>
          <w:lang w:val="en-US"/>
        </w:rPr>
        <w:br/>
        <w:t>And you thought that I had run away.</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Chasing the tail of dogma.</w:t>
      </w:r>
      <w:proofErr w:type="gramEnd"/>
      <w:r w:rsidRPr="008173D7">
        <w:rPr>
          <w:rFonts w:ascii="Arial" w:hAnsi="Arial" w:cs="Arial"/>
          <w:color w:val="000000"/>
          <w:sz w:val="21"/>
          <w:szCs w:val="21"/>
          <w:lang w:val="en-US"/>
        </w:rPr>
        <w:br/>
        <w:t>I opened my eye and there we were.</w:t>
      </w:r>
      <w:r w:rsidRPr="008173D7">
        <w:rPr>
          <w:rFonts w:ascii="Arial" w:hAnsi="Arial" w:cs="Arial"/>
          <w:color w:val="000000"/>
          <w:sz w:val="21"/>
          <w:szCs w:val="21"/>
          <w:lang w:val="en-US"/>
        </w:rPr>
        <w:br/>
        <w:t>So good to see you once again</w:t>
      </w:r>
      <w:r w:rsidRPr="008173D7">
        <w:rPr>
          <w:rFonts w:ascii="Arial" w:hAnsi="Arial" w:cs="Arial"/>
          <w:color w:val="000000"/>
          <w:sz w:val="21"/>
          <w:szCs w:val="21"/>
          <w:lang w:val="en-US"/>
        </w:rPr>
        <w:br/>
        <w:t>I thought that you were hiding from me.</w:t>
      </w:r>
      <w:r w:rsidRPr="008173D7">
        <w:rPr>
          <w:rFonts w:ascii="Arial" w:hAnsi="Arial" w:cs="Arial"/>
          <w:color w:val="000000"/>
          <w:sz w:val="21"/>
          <w:szCs w:val="21"/>
          <w:lang w:val="en-US"/>
        </w:rPr>
        <w:br/>
        <w:t>And you thought that I had run away.</w:t>
      </w:r>
      <w:r w:rsidRPr="008173D7">
        <w:rPr>
          <w:rFonts w:ascii="Arial" w:hAnsi="Arial" w:cs="Arial"/>
          <w:color w:val="000000"/>
          <w:sz w:val="21"/>
          <w:szCs w:val="21"/>
          <w:lang w:val="en-US"/>
        </w:rPr>
        <w:br/>
      </w:r>
      <w:proofErr w:type="gramStart"/>
      <w:r w:rsidRPr="008173D7">
        <w:rPr>
          <w:rFonts w:ascii="Arial" w:hAnsi="Arial" w:cs="Arial"/>
          <w:color w:val="000000"/>
          <w:sz w:val="21"/>
          <w:szCs w:val="21"/>
          <w:lang w:val="en-US"/>
        </w:rPr>
        <w:t>Chasing a trail of smoke and reason.</w:t>
      </w:r>
      <w:proofErr w:type="gramEnd"/>
      <w:r w:rsidRPr="008173D7">
        <w:rPr>
          <w:rFonts w:ascii="Arial" w:hAnsi="Arial" w:cs="Arial"/>
          <w:color w:val="000000"/>
          <w:sz w:val="21"/>
          <w:szCs w:val="21"/>
          <w:lang w:val="en-US"/>
        </w:rPr>
        <w:br/>
        <w:t>Prying open my third eye.</w:t>
      </w:r>
      <w:r w:rsidRPr="008173D7">
        <w:rPr>
          <w:rFonts w:ascii="Arial" w:hAnsi="Arial" w:cs="Arial"/>
          <w:color w:val="000000"/>
          <w:sz w:val="21"/>
          <w:szCs w:val="21"/>
          <w:lang w:val="en-US"/>
        </w:rPr>
        <w:br/>
      </w:r>
    </w:p>
    <w:p w:rsidR="008173D7" w:rsidRPr="008173D7" w:rsidRDefault="008173D7" w:rsidP="008173D7">
      <w:r w:rsidRPr="008173D7">
        <w:t xml:space="preserve">Também os </w:t>
      </w:r>
      <w:proofErr w:type="spellStart"/>
      <w:r w:rsidRPr="008173D7">
        <w:t>aspectos</w:t>
      </w:r>
      <w:proofErr w:type="spellEnd"/>
      <w:r w:rsidRPr="008173D7">
        <w:t xml:space="preserve"> de um conto de fadas (azul cara, corvo, novo sol), são uma visão interior, um sonho, ou uma viagem de um estado de mente visionária </w:t>
      </w:r>
      <w:proofErr w:type="spellStart"/>
      <w:r w:rsidRPr="008173D7">
        <w:t>etc</w:t>
      </w:r>
      <w:proofErr w:type="spellEnd"/>
      <w:r w:rsidRPr="008173D7">
        <w:t xml:space="preserve"> E </w:t>
      </w:r>
      <w:proofErr w:type="gramStart"/>
      <w:r w:rsidRPr="008173D7">
        <w:t>eu</w:t>
      </w:r>
      <w:proofErr w:type="gramEnd"/>
      <w:r w:rsidRPr="008173D7">
        <w:t xml:space="preserve"> devo admitir, eu não vejo o que eles representam em particular ou de tempo eles só querem tirar fotos de um certo humor.</w:t>
      </w:r>
    </w:p>
    <w:p w:rsidR="008173D7" w:rsidRPr="008173D7" w:rsidRDefault="008173D7" w:rsidP="008173D7">
      <w:r w:rsidRPr="008173D7">
        <w:t xml:space="preserve">Eu acho que o </w:t>
      </w:r>
      <w:proofErr w:type="gramStart"/>
      <w:r w:rsidRPr="008173D7">
        <w:t>stress</w:t>
      </w:r>
      <w:proofErr w:type="gramEnd"/>
      <w:r w:rsidRPr="008173D7">
        <w:t xml:space="preserve"> é sobre essa experiência interior que você poderia descrever por "teias removendo" - encontrar algo que está lá o tempo todo, mas negligenciado desde então.</w:t>
      </w:r>
    </w:p>
    <w:p w:rsidR="008173D7" w:rsidRPr="008173D7" w:rsidRDefault="008173D7" w:rsidP="008173D7">
      <w:r w:rsidRPr="008173D7">
        <w:t>Encontrando-o, forçando fortemente e tentando se aproximar ou abri-lo.</w:t>
      </w:r>
    </w:p>
    <w:p w:rsidR="008173D7" w:rsidRPr="008173D7" w:rsidRDefault="008173D7" w:rsidP="008173D7">
      <w:r w:rsidRPr="008173D7">
        <w:t>Algo que, quando a sua existência, revela coisas, mostra as coisas sob uma luz diferente a partir de um ângulo diferente.</w:t>
      </w:r>
    </w:p>
    <w:p w:rsidR="008173D7" w:rsidRPr="008173D7" w:rsidRDefault="008173D7" w:rsidP="008173D7">
      <w:r w:rsidRPr="008173D7">
        <w:t>Chame-o terc</w:t>
      </w:r>
      <w:r>
        <w:t>eiro olho ou o que você quiser.</w:t>
      </w:r>
    </w:p>
    <w:p w:rsidR="008173D7" w:rsidRPr="008173D7" w:rsidRDefault="008173D7" w:rsidP="008173D7">
      <w:r w:rsidRPr="008173D7">
        <w:t>Mas uma vez que você encontrá-lo não significa que você pode mantê-lo como uma condição permanente.</w:t>
      </w:r>
    </w:p>
    <w:p w:rsidR="008173D7" w:rsidRPr="008173D7" w:rsidRDefault="008173D7" w:rsidP="008173D7">
      <w:r>
        <w:t>É escorregadio, contudo</w:t>
      </w:r>
      <w:r w:rsidRPr="008173D7">
        <w:t>, sem palavras, não de concreto para prendê-lo, agarrá-lo ou explicá-lo. E isso faz com que seja tão difícil de manter e você t</w:t>
      </w:r>
      <w:r>
        <w:t>em que persegui-lo mais e mais.</w:t>
      </w:r>
    </w:p>
    <w:p w:rsidR="008173D7" w:rsidRPr="008173D7" w:rsidRDefault="008173D7" w:rsidP="008173D7">
      <w:r w:rsidRPr="008173D7">
        <w:t>Ele sempre parece estar "fugindo"</w:t>
      </w:r>
    </w:p>
    <w:p w:rsidR="008173D7" w:rsidRPr="008173D7" w:rsidRDefault="008173D7" w:rsidP="008173D7">
      <w:r w:rsidRPr="008173D7">
        <w:t xml:space="preserve">Ela não se encaixa em um "dogma", a sua </w:t>
      </w:r>
      <w:proofErr w:type="gramStart"/>
      <w:r w:rsidRPr="008173D7">
        <w:t>não verbal</w:t>
      </w:r>
      <w:proofErr w:type="gramEnd"/>
      <w:r w:rsidRPr="008173D7">
        <w:t>, não é fácil de se encontrar com o cérebro são e acordado a sua não fez "fumaça e razão"</w:t>
      </w:r>
      <w:r>
        <w:t xml:space="preserve"> como a nossa linguagem diária.</w:t>
      </w:r>
    </w:p>
    <w:p w:rsidR="008173D7" w:rsidRPr="008173D7" w:rsidRDefault="008173D7" w:rsidP="008173D7">
      <w:r w:rsidRPr="008173D7">
        <w:t>Mas por outro lado é familiar, tem sido lá desde então, como uma criança que você sabia que, até o ensino chamou a sua atenção para longe dele.</w:t>
      </w:r>
    </w:p>
    <w:p w:rsidR="008173D7" w:rsidRPr="008173D7" w:rsidRDefault="008173D7" w:rsidP="008173D7">
      <w:r w:rsidRPr="008173D7">
        <w:t xml:space="preserve">Quando </w:t>
      </w:r>
      <w:r w:rsidR="0054645E">
        <w:t>todos realmente escutamos</w:t>
      </w:r>
      <w:r w:rsidRPr="008173D7">
        <w:t xml:space="preserve"> bem, fechando os olhos, </w:t>
      </w:r>
      <w:r w:rsidR="0054645E">
        <w:t>costas retas, a respiração com</w:t>
      </w:r>
      <w:r w:rsidRPr="008173D7">
        <w:t xml:space="preserve"> ritmo, ficar em completo silêncio da canção de 14 a terceiro olho, do que a música, literalmente, mostra que se trata - é realmente escava dentro de você!</w:t>
      </w:r>
    </w:p>
    <w:p w:rsidR="008173D7" w:rsidRPr="008173D7" w:rsidRDefault="008173D7" w:rsidP="008173D7">
      <w:r w:rsidRPr="008173D7">
        <w:lastRenderedPageBreak/>
        <w:t>É algo que você encontrar na meditação, de drogas, talvez na floresta, ou em outras formas de profunda contemplação.</w:t>
      </w:r>
    </w:p>
    <w:sectPr w:rsidR="008173D7" w:rsidRPr="008173D7" w:rsidSect="007C487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B2B3E"/>
    <w:rsid w:val="0054645E"/>
    <w:rsid w:val="007C487D"/>
    <w:rsid w:val="008173D7"/>
    <w:rsid w:val="00AE3F2B"/>
    <w:rsid w:val="00CB2B3E"/>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87D"/>
  </w:style>
  <w:style w:type="character" w:default="1" w:styleId="Tipodeletrapredefinidodopargraf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Tipodeletrapredefinidodopargrafo"/>
    <w:rsid w:val="008173D7"/>
  </w:style>
  <w:style w:type="character" w:styleId="Hiperligao">
    <w:name w:val="Hyperlink"/>
    <w:basedOn w:val="Tipodeletrapredefinidodopargrafo"/>
    <w:uiPriority w:val="99"/>
    <w:unhideWhenUsed/>
    <w:rsid w:val="008173D7"/>
    <w:rPr>
      <w:color w:val="0000FF"/>
      <w:u w:val="single"/>
    </w:rPr>
  </w:style>
  <w:style w:type="paragraph" w:styleId="Textodebalo">
    <w:name w:val="Balloon Text"/>
    <w:basedOn w:val="Normal"/>
    <w:link w:val="TextodebaloCarcter"/>
    <w:uiPriority w:val="99"/>
    <w:semiHidden/>
    <w:unhideWhenUsed/>
    <w:rsid w:val="008173D7"/>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8173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5980306">
      <w:bodyDiv w:val="1"/>
      <w:marLeft w:val="0"/>
      <w:marRight w:val="0"/>
      <w:marTop w:val="0"/>
      <w:marBottom w:val="0"/>
      <w:divBdr>
        <w:top w:val="none" w:sz="0" w:space="0" w:color="auto"/>
        <w:left w:val="none" w:sz="0" w:space="0" w:color="auto"/>
        <w:bottom w:val="none" w:sz="0" w:space="0" w:color="auto"/>
        <w:right w:val="none" w:sz="0" w:space="0" w:color="auto"/>
      </w:divBdr>
      <w:divsChild>
        <w:div w:id="1462453001">
          <w:marLeft w:val="336"/>
          <w:marRight w:val="0"/>
          <w:marTop w:val="120"/>
          <w:marBottom w:val="192"/>
          <w:divBdr>
            <w:top w:val="none" w:sz="0" w:space="0" w:color="auto"/>
            <w:left w:val="none" w:sz="0" w:space="0" w:color="auto"/>
            <w:bottom w:val="none" w:sz="0" w:space="0" w:color="auto"/>
            <w:right w:val="none" w:sz="0" w:space="0" w:color="auto"/>
          </w:divBdr>
          <w:divsChild>
            <w:div w:id="119420303">
              <w:marLeft w:val="0"/>
              <w:marRight w:val="0"/>
              <w:marTop w:val="0"/>
              <w:marBottom w:val="0"/>
              <w:divBdr>
                <w:top w:val="single" w:sz="6" w:space="0" w:color="CCCCCC"/>
                <w:left w:val="single" w:sz="6" w:space="0" w:color="CCCCCC"/>
                <w:bottom w:val="single" w:sz="6" w:space="0" w:color="CCCCCC"/>
                <w:right w:val="single" w:sz="6" w:space="0" w:color="CCCCCC"/>
              </w:divBdr>
              <w:divsChild>
                <w:div w:id="119997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17510">
          <w:marLeft w:val="336"/>
          <w:marRight w:val="0"/>
          <w:marTop w:val="120"/>
          <w:marBottom w:val="192"/>
          <w:divBdr>
            <w:top w:val="none" w:sz="0" w:space="0" w:color="auto"/>
            <w:left w:val="none" w:sz="0" w:space="0" w:color="auto"/>
            <w:bottom w:val="none" w:sz="0" w:space="0" w:color="auto"/>
            <w:right w:val="none" w:sz="0" w:space="0" w:color="auto"/>
          </w:divBdr>
          <w:divsChild>
            <w:div w:id="391124343">
              <w:marLeft w:val="0"/>
              <w:marRight w:val="0"/>
              <w:marTop w:val="0"/>
              <w:marBottom w:val="0"/>
              <w:divBdr>
                <w:top w:val="single" w:sz="6" w:space="0" w:color="CCCCCC"/>
                <w:left w:val="single" w:sz="6" w:space="0" w:color="CCCCCC"/>
                <w:bottom w:val="single" w:sz="6" w:space="0" w:color="CCCCCC"/>
                <w:right w:val="single" w:sz="6" w:space="0" w:color="CCCCCC"/>
              </w:divBdr>
              <w:divsChild>
                <w:div w:id="113594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848680">
      <w:bodyDiv w:val="1"/>
      <w:marLeft w:val="0"/>
      <w:marRight w:val="0"/>
      <w:marTop w:val="0"/>
      <w:marBottom w:val="0"/>
      <w:divBdr>
        <w:top w:val="none" w:sz="0" w:space="0" w:color="auto"/>
        <w:left w:val="none" w:sz="0" w:space="0" w:color="auto"/>
        <w:bottom w:val="none" w:sz="0" w:space="0" w:color="auto"/>
        <w:right w:val="none" w:sz="0" w:space="0" w:color="auto"/>
      </w:divBdr>
      <w:divsChild>
        <w:div w:id="967973602">
          <w:marLeft w:val="336"/>
          <w:marRight w:val="0"/>
          <w:marTop w:val="120"/>
          <w:marBottom w:val="192"/>
          <w:divBdr>
            <w:top w:val="none" w:sz="0" w:space="0" w:color="auto"/>
            <w:left w:val="none" w:sz="0" w:space="0" w:color="auto"/>
            <w:bottom w:val="none" w:sz="0" w:space="0" w:color="auto"/>
            <w:right w:val="none" w:sz="0" w:space="0" w:color="auto"/>
          </w:divBdr>
          <w:divsChild>
            <w:div w:id="842167716">
              <w:marLeft w:val="0"/>
              <w:marRight w:val="0"/>
              <w:marTop w:val="0"/>
              <w:marBottom w:val="0"/>
              <w:divBdr>
                <w:top w:val="single" w:sz="6" w:space="0" w:color="CCCCCC"/>
                <w:left w:val="single" w:sz="6" w:space="0" w:color="CCCCCC"/>
                <w:bottom w:val="single" w:sz="6" w:space="0" w:color="CCCCCC"/>
                <w:right w:val="single" w:sz="6" w:space="0" w:color="CCCCCC"/>
              </w:divBdr>
              <w:divsChild>
                <w:div w:id="1022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7265">
          <w:marLeft w:val="336"/>
          <w:marRight w:val="0"/>
          <w:marTop w:val="120"/>
          <w:marBottom w:val="192"/>
          <w:divBdr>
            <w:top w:val="none" w:sz="0" w:space="0" w:color="auto"/>
            <w:left w:val="none" w:sz="0" w:space="0" w:color="auto"/>
            <w:bottom w:val="none" w:sz="0" w:space="0" w:color="auto"/>
            <w:right w:val="none" w:sz="0" w:space="0" w:color="auto"/>
          </w:divBdr>
          <w:divsChild>
            <w:div w:id="895354227">
              <w:marLeft w:val="0"/>
              <w:marRight w:val="0"/>
              <w:marTop w:val="0"/>
              <w:marBottom w:val="0"/>
              <w:divBdr>
                <w:top w:val="single" w:sz="6" w:space="0" w:color="CCCCCC"/>
                <w:left w:val="single" w:sz="6" w:space="0" w:color="CCCCCC"/>
                <w:bottom w:val="single" w:sz="6" w:space="0" w:color="CCCCCC"/>
                <w:right w:val="single" w:sz="6" w:space="0" w:color="CCCCCC"/>
              </w:divBdr>
              <w:divsChild>
                <w:div w:id="14702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t.wikipedia.org/w/index.php?title=C%C3%A9lula_intersticial&amp;action=edit&amp;redlink=1" TargetMode="External"/><Relationship Id="rId21" Type="http://schemas.openxmlformats.org/officeDocument/2006/relationships/hyperlink" Target="http://pt.wikipedia.org/wiki/C%C3%A9lula" TargetMode="External"/><Relationship Id="rId42" Type="http://schemas.openxmlformats.org/officeDocument/2006/relationships/hyperlink" Target="http://pt.wikipedia.org/w/index.php?title=Fosfato_de_magn%C3%A9sio&amp;action=edit&amp;redlink=1" TargetMode="External"/><Relationship Id="rId47" Type="http://schemas.openxmlformats.org/officeDocument/2006/relationships/hyperlink" Target="http://pt.wikipedia.org/wiki/Olho" TargetMode="External"/><Relationship Id="rId63" Type="http://schemas.openxmlformats.org/officeDocument/2006/relationships/hyperlink" Target="http://pt.wikipedia.org/wiki/Triptofano" TargetMode="External"/><Relationship Id="rId68" Type="http://schemas.openxmlformats.org/officeDocument/2006/relationships/hyperlink" Target="http://pt.wikipedia.org/wiki/Puberdade" TargetMode="External"/><Relationship Id="rId84" Type="http://schemas.openxmlformats.org/officeDocument/2006/relationships/hyperlink" Target="http://pt.wikipedia.org/wiki/Ficheiro:Gray719.png" TargetMode="External"/><Relationship Id="rId89" Type="http://schemas.openxmlformats.org/officeDocument/2006/relationships/hyperlink" Target="http://pt.wikipedia.org/wiki/Apatita" TargetMode="External"/><Relationship Id="rId2" Type="http://schemas.openxmlformats.org/officeDocument/2006/relationships/settings" Target="settings.xml"/><Relationship Id="rId16" Type="http://schemas.openxmlformats.org/officeDocument/2006/relationships/hyperlink" Target="http://pt.wikipedia.org/wiki/Cr%C3%A2nio" TargetMode="External"/><Relationship Id="rId29" Type="http://schemas.openxmlformats.org/officeDocument/2006/relationships/hyperlink" Target="http://pt.wikipedia.org/wiki/Ant%C3%ADgeno" TargetMode="External"/><Relationship Id="rId107" Type="http://schemas.openxmlformats.org/officeDocument/2006/relationships/hyperlink" Target="http://pt.wikipedia.org/wiki/Chacra_coron%C3%A1rio" TargetMode="External"/><Relationship Id="rId11" Type="http://schemas.openxmlformats.org/officeDocument/2006/relationships/hyperlink" Target="http://pt.wikipedia.org/wiki/Mil%C3%ADmetro" TargetMode="External"/><Relationship Id="rId24" Type="http://schemas.openxmlformats.org/officeDocument/2006/relationships/hyperlink" Target="http://pt.wikipedia.org/wiki/Melatonina" TargetMode="External"/><Relationship Id="rId32" Type="http://schemas.openxmlformats.org/officeDocument/2006/relationships/hyperlink" Target="http://pt.wikipedia.org/wiki/Roedor" TargetMode="External"/><Relationship Id="rId37" Type="http://schemas.openxmlformats.org/officeDocument/2006/relationships/hyperlink" Target="http://pt.wikipedia.org/w/index.php?title=Neuropept%C3%ADdeo&amp;action=edit&amp;redlink=1" TargetMode="External"/><Relationship Id="rId40" Type="http://schemas.openxmlformats.org/officeDocument/2006/relationships/hyperlink" Target="http://pt.wikipedia.org/wiki/Fosfato_de_c%C3%A1lcio" TargetMode="External"/><Relationship Id="rId45" Type="http://schemas.openxmlformats.org/officeDocument/2006/relationships/hyperlink" Target="http://pt.wikipedia.org/w/index.php?title=Gl%C3%A2ndula_pineal&amp;action=edit&amp;section=3" TargetMode="External"/><Relationship Id="rId53" Type="http://schemas.openxmlformats.org/officeDocument/2006/relationships/hyperlink" Target="http://pt.wikipedia.org/w/index.php?title=Sistema_retino-hipotal%C3%A2mico&amp;action=edit&amp;redlink=1" TargetMode="External"/><Relationship Id="rId58" Type="http://schemas.openxmlformats.org/officeDocument/2006/relationships/hyperlink" Target="http://pt.wikipedia.org/wiki/Universidade_de_Yale" TargetMode="External"/><Relationship Id="rId66" Type="http://schemas.openxmlformats.org/officeDocument/2006/relationships/hyperlink" Target="http://pt.wikipedia.org/wiki/Medula_espinal" TargetMode="External"/><Relationship Id="rId74" Type="http://schemas.openxmlformats.org/officeDocument/2006/relationships/hyperlink" Target="http://pt.wikipedia.org/wiki/Ave" TargetMode="External"/><Relationship Id="rId79" Type="http://schemas.openxmlformats.org/officeDocument/2006/relationships/hyperlink" Target="http://pt.wikipedia.org/wiki/Coca%C3%ADna" TargetMode="External"/><Relationship Id="rId87" Type="http://schemas.openxmlformats.org/officeDocument/2006/relationships/hyperlink" Target="http://pt.wikipedia.org/wiki/Gl%C3%A2ndula_pineal" TargetMode="External"/><Relationship Id="rId102" Type="http://schemas.openxmlformats.org/officeDocument/2006/relationships/hyperlink" Target="http://pt.wikipedia.org/wiki/Gl%C3%A2ndula_pineal" TargetMode="External"/><Relationship Id="rId110" Type="http://schemas.openxmlformats.org/officeDocument/2006/relationships/theme" Target="theme/theme1.xml"/><Relationship Id="rId5" Type="http://schemas.openxmlformats.org/officeDocument/2006/relationships/hyperlink" Target="http://pt.wikipedia.org/wiki/C%C3%A9rebro" TargetMode="External"/><Relationship Id="rId61" Type="http://schemas.openxmlformats.org/officeDocument/2006/relationships/hyperlink" Target="http://pt.wikipedia.org/wiki/Horm%C3%B4nio" TargetMode="External"/><Relationship Id="rId82" Type="http://schemas.openxmlformats.org/officeDocument/2006/relationships/hyperlink" Target="http://pt.wikipedia.org/wiki/Gl%C3%A2ndula_pineal" TargetMode="External"/><Relationship Id="rId90" Type="http://schemas.openxmlformats.org/officeDocument/2006/relationships/hyperlink" Target="http://pt.wikipedia.org/wiki/Radia%C3%A7%C3%A3o_electromagn%C3%A9tica" TargetMode="External"/><Relationship Id="rId95" Type="http://schemas.openxmlformats.org/officeDocument/2006/relationships/hyperlink" Target="http://pt.wikipedia.org/wiki/Doutrina_Esp%C3%ADrita" TargetMode="External"/><Relationship Id="rId19" Type="http://schemas.openxmlformats.org/officeDocument/2006/relationships/hyperlink" Target="http://pt.wikipedia.org/wiki/Tecido_conjuntivo" TargetMode="External"/><Relationship Id="rId14" Type="http://schemas.openxmlformats.org/officeDocument/2006/relationships/hyperlink" Target="http://pt.wikipedia.org/wiki/Retina" TargetMode="External"/><Relationship Id="rId22" Type="http://schemas.openxmlformats.org/officeDocument/2006/relationships/hyperlink" Target="http://pt.wikipedia.org/wiki/Pineal%C3%B3cito" TargetMode="External"/><Relationship Id="rId27" Type="http://schemas.openxmlformats.org/officeDocument/2006/relationships/hyperlink" Target="http://pt.wikipedia.org/wiki/Fag%C3%B3cito" TargetMode="External"/><Relationship Id="rId30" Type="http://schemas.openxmlformats.org/officeDocument/2006/relationships/hyperlink" Target="http://pt.wikipedia.org/wiki/Neur%C3%B4nio" TargetMode="External"/><Relationship Id="rId35" Type="http://schemas.openxmlformats.org/officeDocument/2006/relationships/hyperlink" Target="http://pt.wikipedia.org/wiki/Parassimp%C3%A1tica" TargetMode="External"/><Relationship Id="rId43" Type="http://schemas.openxmlformats.org/officeDocument/2006/relationships/hyperlink" Target="http://pt.wikipedia.org/w/index.php?title=Fosfato_de_am%C3%B4nia&amp;action=edit&amp;redlink=1" TargetMode="External"/><Relationship Id="rId48" Type="http://schemas.openxmlformats.org/officeDocument/2006/relationships/hyperlink" Target="http://pt.wikipedia.org/wiki/Retina" TargetMode="External"/><Relationship Id="rId56" Type="http://schemas.openxmlformats.org/officeDocument/2006/relationships/hyperlink" Target="http://pt.wikipedia.org/wiki/%C3%93rg%C3%A3o_vestigial" TargetMode="External"/><Relationship Id="rId64" Type="http://schemas.openxmlformats.org/officeDocument/2006/relationships/hyperlink" Target="http://pt.wikipedia.org/wiki/Sistema_nervoso_central" TargetMode="External"/><Relationship Id="rId69" Type="http://schemas.openxmlformats.org/officeDocument/2006/relationships/hyperlink" Target="http://pt.wikipedia.org/wiki/Hiberna%C3%A7%C3%A3o" TargetMode="External"/><Relationship Id="rId77" Type="http://schemas.openxmlformats.org/officeDocument/2006/relationships/hyperlink" Target="http://pt.wikipedia.org/wiki/Gl%C3%A2ndula_pineal" TargetMode="External"/><Relationship Id="rId100" Type="http://schemas.openxmlformats.org/officeDocument/2006/relationships/hyperlink" Target="http://pt.wikipedia.org/wiki/M%C3%A9dium" TargetMode="External"/><Relationship Id="rId105" Type="http://schemas.openxmlformats.org/officeDocument/2006/relationships/hyperlink" Target="http://pt.wikipedia.org/wiki/Hindus" TargetMode="External"/><Relationship Id="rId8" Type="http://schemas.openxmlformats.org/officeDocument/2006/relationships/hyperlink" Target="http://pt.wikipedia.org/wiki/Corpo_caloso" TargetMode="External"/><Relationship Id="rId51" Type="http://schemas.openxmlformats.org/officeDocument/2006/relationships/hyperlink" Target="http://pt.wikipedia.org/wiki/Ciclo_circadiano" TargetMode="External"/><Relationship Id="rId72" Type="http://schemas.openxmlformats.org/officeDocument/2006/relationships/hyperlink" Target="http://pt.wikipedia.org/wiki/Puberdade_precoce" TargetMode="External"/><Relationship Id="rId80" Type="http://schemas.openxmlformats.org/officeDocument/2006/relationships/hyperlink" Target="http://pt.wikipedia.org/wiki/Antidepressivo" TargetMode="External"/><Relationship Id="rId85" Type="http://schemas.openxmlformats.org/officeDocument/2006/relationships/image" Target="media/image1.png"/><Relationship Id="rId93" Type="http://schemas.openxmlformats.org/officeDocument/2006/relationships/hyperlink" Target="http://pt.wikipedia.org/wiki/Telepatia" TargetMode="External"/><Relationship Id="rId98" Type="http://schemas.openxmlformats.org/officeDocument/2006/relationships/hyperlink" Target="http://pt.wikipedia.org/wiki/Andr%C3%A9_Luiz" TargetMode="External"/><Relationship Id="rId3" Type="http://schemas.openxmlformats.org/officeDocument/2006/relationships/webSettings" Target="webSettings.xml"/><Relationship Id="rId12" Type="http://schemas.openxmlformats.org/officeDocument/2006/relationships/hyperlink" Target="http://pt.wikipedia.org/wiki/Gl%C3%A2ndula_pineal" TargetMode="External"/><Relationship Id="rId17" Type="http://schemas.openxmlformats.org/officeDocument/2006/relationships/hyperlink" Target="http://pt.wikipedia.org/wiki/Calcifica%C3%A7%C3%A3o" TargetMode="External"/><Relationship Id="rId25" Type="http://schemas.openxmlformats.org/officeDocument/2006/relationships/hyperlink" Target="http://pt.wikipedia.org/wiki/Prata" TargetMode="External"/><Relationship Id="rId33" Type="http://schemas.openxmlformats.org/officeDocument/2006/relationships/hyperlink" Target="http://pt.wikipedia.org/wiki/Simp%C3%A1tica" TargetMode="External"/><Relationship Id="rId38" Type="http://schemas.openxmlformats.org/officeDocument/2006/relationships/hyperlink" Target="http://pt.wikipedia.org/w/index.php?title=PACAP&amp;action=edit&amp;redlink=1" TargetMode="External"/><Relationship Id="rId46" Type="http://schemas.openxmlformats.org/officeDocument/2006/relationships/hyperlink" Target="http://pt.wikipedia.org/wiki/Vertebrado" TargetMode="External"/><Relationship Id="rId59" Type="http://schemas.openxmlformats.org/officeDocument/2006/relationships/hyperlink" Target="http://pt.wikipedia.org/wiki/Melatonina" TargetMode="External"/><Relationship Id="rId67" Type="http://schemas.openxmlformats.org/officeDocument/2006/relationships/hyperlink" Target="http://pt.wikipedia.org/wiki/Inf%C3%A2ncia" TargetMode="External"/><Relationship Id="rId103" Type="http://schemas.openxmlformats.org/officeDocument/2006/relationships/hyperlink" Target="http://pt.wikipedia.org/wiki/Cristais_de_apatita" TargetMode="External"/><Relationship Id="rId108" Type="http://schemas.openxmlformats.org/officeDocument/2006/relationships/hyperlink" Target="http://www.youtube.com/watch?v=7zV78IgXzB0" TargetMode="External"/><Relationship Id="rId20" Type="http://schemas.openxmlformats.org/officeDocument/2006/relationships/hyperlink" Target="http://pt.wikipedia.org/wiki/Pia_m%C3%A1ter" TargetMode="External"/><Relationship Id="rId41" Type="http://schemas.openxmlformats.org/officeDocument/2006/relationships/hyperlink" Target="http://pt.wikipedia.org/wiki/Carbonato_de_c%C3%A1lcio" TargetMode="External"/><Relationship Id="rId54" Type="http://schemas.openxmlformats.org/officeDocument/2006/relationships/hyperlink" Target="http://pt.wikipedia.org/wiki/N%C3%BAcleo_supraquiasm%C3%A1tico" TargetMode="External"/><Relationship Id="rId62" Type="http://schemas.openxmlformats.org/officeDocument/2006/relationships/hyperlink" Target="http://pt.wikipedia.org/wiki/Amino%C3%A1cido" TargetMode="External"/><Relationship Id="rId70" Type="http://schemas.openxmlformats.org/officeDocument/2006/relationships/hyperlink" Target="http://pt.wikipedia.org/wiki/Metabolismo" TargetMode="External"/><Relationship Id="rId75" Type="http://schemas.openxmlformats.org/officeDocument/2006/relationships/hyperlink" Target="http://pt.wikipedia.org/wiki/R%C3%A9ptil" TargetMode="External"/><Relationship Id="rId83" Type="http://schemas.openxmlformats.org/officeDocument/2006/relationships/hyperlink" Target="http://pt.wikipedia.org/wiki/Gl%C3%A2ndula_pineal" TargetMode="External"/><Relationship Id="rId88" Type="http://schemas.openxmlformats.org/officeDocument/2006/relationships/hyperlink" Target="http://pt.wikipedia.org/wiki/Terceiro_olho" TargetMode="External"/><Relationship Id="rId91" Type="http://schemas.openxmlformats.org/officeDocument/2006/relationships/hyperlink" Target="http://pt.wikipedia.org/wiki/C%C3%B3rtex_cerebral" TargetMode="External"/><Relationship Id="rId96" Type="http://schemas.openxmlformats.org/officeDocument/2006/relationships/hyperlink" Target="http://pt.wikipedia.org/wiki/Mission%C3%A1rios_da_Luz" TargetMode="External"/><Relationship Id="rId1" Type="http://schemas.openxmlformats.org/officeDocument/2006/relationships/styles" Target="styles.xml"/><Relationship Id="rId6" Type="http://schemas.openxmlformats.org/officeDocument/2006/relationships/hyperlink" Target="http://pt.wikipedia.org/wiki/Hemisf%C3%A9rio" TargetMode="External"/><Relationship Id="rId15" Type="http://schemas.openxmlformats.org/officeDocument/2006/relationships/hyperlink" Target="http://pt.wikipedia.org/wiki/Radiografia" TargetMode="External"/><Relationship Id="rId23" Type="http://schemas.openxmlformats.org/officeDocument/2006/relationships/hyperlink" Target="http://pt.wikipedia.org/wiki/Processos" TargetMode="External"/><Relationship Id="rId28" Type="http://schemas.openxmlformats.org/officeDocument/2006/relationships/hyperlink" Target="http://pt.wikipedia.org/wiki/Capilar" TargetMode="External"/><Relationship Id="rId36" Type="http://schemas.openxmlformats.org/officeDocument/2006/relationships/hyperlink" Target="http://pt.wikipedia.org/w/index.php?title=G%C3%A2nglio_trig%C3%AAmio&amp;action=edit&amp;redlink=1" TargetMode="External"/><Relationship Id="rId49" Type="http://schemas.openxmlformats.org/officeDocument/2006/relationships/hyperlink" Target="http://pt.wikipedia.org/wiki/Enzima" TargetMode="External"/><Relationship Id="rId57" Type="http://schemas.openxmlformats.org/officeDocument/2006/relationships/hyperlink" Target="http://pt.wikipedia.org/wiki/Ap%C3%AAndice_vermiforme" TargetMode="External"/><Relationship Id="rId106" Type="http://schemas.openxmlformats.org/officeDocument/2006/relationships/hyperlink" Target="http://pt.wikipedia.org/wiki/Chakra" TargetMode="External"/><Relationship Id="rId10" Type="http://schemas.openxmlformats.org/officeDocument/2006/relationships/hyperlink" Target="http://pt.wikipedia.org/wiki/Ervilha" TargetMode="External"/><Relationship Id="rId31" Type="http://schemas.openxmlformats.org/officeDocument/2006/relationships/hyperlink" Target="http://pt.wikipedia.org/wiki/Vertebrado" TargetMode="External"/><Relationship Id="rId44" Type="http://schemas.openxmlformats.org/officeDocument/2006/relationships/hyperlink" Target="http://pt.wikipedia.org/wiki/Calcita" TargetMode="External"/><Relationship Id="rId52" Type="http://schemas.openxmlformats.org/officeDocument/2006/relationships/hyperlink" Target="http://pt.wikipedia.org/wiki/Gl%C3%A2ndula_pineal" TargetMode="External"/><Relationship Id="rId60" Type="http://schemas.openxmlformats.org/officeDocument/2006/relationships/hyperlink" Target="http://pt.wikipedia.org/wiki/Gl%C3%A2ndula_pineal" TargetMode="External"/><Relationship Id="rId65" Type="http://schemas.openxmlformats.org/officeDocument/2006/relationships/hyperlink" Target="http://pt.wikipedia.org/wiki/Gl%C3%A2ndula_pineal" TargetMode="External"/><Relationship Id="rId73" Type="http://schemas.openxmlformats.org/officeDocument/2006/relationships/hyperlink" Target="http://pt.wikipedia.org/wiki/Cordado" TargetMode="External"/><Relationship Id="rId78" Type="http://schemas.openxmlformats.org/officeDocument/2006/relationships/hyperlink" Target="http://pt.wikipedia.org/w/index.php?title=Droga_de_abuso&amp;action=edit&amp;redlink=1" TargetMode="External"/><Relationship Id="rId81" Type="http://schemas.openxmlformats.org/officeDocument/2006/relationships/hyperlink" Target="http://pt.wikipedia.org/wiki/Fluoxetina" TargetMode="External"/><Relationship Id="rId86" Type="http://schemas.openxmlformats.org/officeDocument/2006/relationships/hyperlink" Target="http://pt.wikipedia.org/wiki/Ren%C3%A9_Descartes" TargetMode="External"/><Relationship Id="rId94" Type="http://schemas.openxmlformats.org/officeDocument/2006/relationships/hyperlink" Target="http://pt.wikipedia.org/wiki/Mediunidade" TargetMode="External"/><Relationship Id="rId99" Type="http://schemas.openxmlformats.org/officeDocument/2006/relationships/hyperlink" Target="http://pt.wikipedia.org/wiki/Psicografia" TargetMode="External"/><Relationship Id="rId101" Type="http://schemas.openxmlformats.org/officeDocument/2006/relationships/hyperlink" Target="http://pt.wikipedia.org/wiki/Francisco_C%C3%A2ndido_Xavier" TargetMode="External"/><Relationship Id="rId4" Type="http://schemas.openxmlformats.org/officeDocument/2006/relationships/hyperlink" Target="http://pt.wikipedia.org/wiki/Gl%C3%A2ndula_end%C3%B3crina" TargetMode="External"/><Relationship Id="rId9" Type="http://schemas.openxmlformats.org/officeDocument/2006/relationships/hyperlink" Target="http://pt.wikipedia.org/w/index.php?title=Tub%C3%A9rculos_quadrig%C3%AAmeos&amp;action=edit&amp;redlink=1" TargetMode="External"/><Relationship Id="rId13" Type="http://schemas.openxmlformats.org/officeDocument/2006/relationships/hyperlink" Target="http://pt.wikipedia.org/wiki/T%C3%A1lamo_(anatomia)" TargetMode="External"/><Relationship Id="rId18" Type="http://schemas.openxmlformats.org/officeDocument/2006/relationships/hyperlink" Target="http://pt.wikipedia.org/wiki/Par%C3%AAnquima" TargetMode="External"/><Relationship Id="rId39" Type="http://schemas.openxmlformats.org/officeDocument/2006/relationships/hyperlink" Target="http://pt.wikipedia.org/w/index.php?title=Corpora_arenacea&amp;action=edit&amp;redlink=1" TargetMode="External"/><Relationship Id="rId109" Type="http://schemas.openxmlformats.org/officeDocument/2006/relationships/fontTable" Target="fontTable.xml"/><Relationship Id="rId34" Type="http://schemas.openxmlformats.org/officeDocument/2006/relationships/hyperlink" Target="http://pt.wikipedia.org/w/index.php?title=G%C3%A2nglio_cervical_superior&amp;action=edit&amp;redlink=1" TargetMode="External"/><Relationship Id="rId50" Type="http://schemas.openxmlformats.org/officeDocument/2006/relationships/hyperlink" Target="http://pt.wikipedia.org/wiki/Horm%C3%B4nio" TargetMode="External"/><Relationship Id="rId55" Type="http://schemas.openxmlformats.org/officeDocument/2006/relationships/hyperlink" Target="http://pt.wikipedia.org/wiki/B%C3%BAssola" TargetMode="External"/><Relationship Id="rId76" Type="http://schemas.openxmlformats.org/officeDocument/2006/relationships/hyperlink" Target="http://pt.wikipedia.org/wiki/Pigmento" TargetMode="External"/><Relationship Id="rId97" Type="http://schemas.openxmlformats.org/officeDocument/2006/relationships/hyperlink" Target="http://pt.wikipedia.org/wiki/Gl%C3%A2ndula_pineal" TargetMode="External"/><Relationship Id="rId104" Type="http://schemas.openxmlformats.org/officeDocument/2006/relationships/hyperlink" Target="http://pt.wikipedia.org/wiki/Gl%C3%A2ndula_pineal" TargetMode="External"/><Relationship Id="rId7" Type="http://schemas.openxmlformats.org/officeDocument/2006/relationships/hyperlink" Target="http://pt.wikipedia.org/wiki/Aqueduto_de_Sylvius" TargetMode="External"/><Relationship Id="rId71" Type="http://schemas.openxmlformats.org/officeDocument/2006/relationships/hyperlink" Target="http://pt.wikipedia.org/wiki/Procria%C3%A7%C3%A3o" TargetMode="External"/><Relationship Id="rId92" Type="http://schemas.openxmlformats.org/officeDocument/2006/relationships/hyperlink" Target="http://pt.wikipedia.org/wiki/Clarivid%C3%AAn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3857</Words>
  <Characters>20828</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Margarida</dc:creator>
  <cp:lastModifiedBy>Margarida</cp:lastModifiedBy>
  <cp:revision>1</cp:revision>
  <dcterms:created xsi:type="dcterms:W3CDTF">2012-12-13T11:52:00Z</dcterms:created>
  <dcterms:modified xsi:type="dcterms:W3CDTF">2012-12-13T12:21:00Z</dcterms:modified>
</cp:coreProperties>
</file>